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B5F5C" w14:textId="384BF68C" w:rsidR="008C7D18" w:rsidRPr="008C7D18" w:rsidRDefault="008C7D18" w:rsidP="008C7D18">
      <w:pPr>
        <w:jc w:val="center"/>
        <w:rPr>
          <w:b/>
          <w:szCs w:val="24"/>
        </w:rPr>
      </w:pPr>
      <w:r w:rsidRPr="008C7D18">
        <w:rPr>
          <w:b/>
          <w:szCs w:val="24"/>
        </w:rPr>
        <w:t xml:space="preserve">Miss Black and </w:t>
      </w:r>
      <w:r w:rsidR="00C95D80">
        <w:rPr>
          <w:b/>
          <w:szCs w:val="24"/>
        </w:rPr>
        <w:t xml:space="preserve">Old </w:t>
      </w:r>
      <w:r w:rsidRPr="008C7D18">
        <w:rPr>
          <w:b/>
          <w:szCs w:val="24"/>
        </w:rPr>
        <w:t xml:space="preserve">Gold </w:t>
      </w:r>
      <w:r w:rsidR="00C95D80">
        <w:rPr>
          <w:b/>
          <w:szCs w:val="24"/>
        </w:rPr>
        <w:t>Scholarship Competition</w:t>
      </w:r>
    </w:p>
    <w:p w14:paraId="2E060465" w14:textId="7FCA1DBA" w:rsidR="008C7D18" w:rsidRDefault="008C7D18" w:rsidP="008C7D18">
      <w:pPr>
        <w:jc w:val="center"/>
        <w:rPr>
          <w:b/>
          <w:sz w:val="28"/>
        </w:rPr>
      </w:pPr>
      <w:r w:rsidRPr="008C7D18">
        <w:rPr>
          <w:b/>
          <w:szCs w:val="24"/>
        </w:rPr>
        <w:t>5</w:t>
      </w:r>
      <w:r w:rsidR="00501987">
        <w:rPr>
          <w:b/>
          <w:szCs w:val="24"/>
        </w:rPr>
        <w:t>6</w:t>
      </w:r>
      <w:r w:rsidRPr="008C7D18">
        <w:rPr>
          <w:b/>
          <w:szCs w:val="24"/>
          <w:vertAlign w:val="superscript"/>
        </w:rPr>
        <w:t>th</w:t>
      </w:r>
      <w:r>
        <w:rPr>
          <w:b/>
          <w:szCs w:val="24"/>
        </w:rPr>
        <w:t xml:space="preserve"> </w:t>
      </w:r>
      <w:r w:rsidRPr="008C7D18">
        <w:rPr>
          <w:b/>
          <w:szCs w:val="24"/>
        </w:rPr>
        <w:t xml:space="preserve">Annual </w:t>
      </w:r>
      <w:proofErr w:type="spellStart"/>
      <w:r w:rsidRPr="008C7D18">
        <w:rPr>
          <w:b/>
          <w:szCs w:val="24"/>
        </w:rPr>
        <w:t>TCAC</w:t>
      </w:r>
      <w:proofErr w:type="spellEnd"/>
      <w:r w:rsidRPr="008C7D18">
        <w:rPr>
          <w:b/>
          <w:szCs w:val="24"/>
        </w:rPr>
        <w:t xml:space="preserve"> District Convention</w:t>
      </w:r>
    </w:p>
    <w:p w14:paraId="377E5B13" w14:textId="258271CC" w:rsidR="00342987" w:rsidRPr="00342987" w:rsidRDefault="00A459BC" w:rsidP="00342987">
      <w:pPr>
        <w:jc w:val="center"/>
        <w:rPr>
          <w:b/>
          <w:szCs w:val="24"/>
        </w:rPr>
      </w:pPr>
      <w:r>
        <w:rPr>
          <w:b/>
          <w:szCs w:val="24"/>
        </w:rPr>
        <w:t>SCHOLARSHIP COMPETITION</w:t>
      </w:r>
      <w:r w:rsidR="00342987" w:rsidRPr="00342987">
        <w:rPr>
          <w:b/>
          <w:szCs w:val="24"/>
        </w:rPr>
        <w:t xml:space="preserve"> RULES</w:t>
      </w:r>
    </w:p>
    <w:p w14:paraId="04CD0647" w14:textId="77777777" w:rsidR="00342987" w:rsidRDefault="00342987" w:rsidP="00342987"/>
    <w:p w14:paraId="48767DDA" w14:textId="72E79826" w:rsidR="00342987" w:rsidRPr="00342987" w:rsidRDefault="00342987" w:rsidP="00342987">
      <w:pPr>
        <w:rPr>
          <w:sz w:val="20"/>
        </w:rPr>
      </w:pPr>
      <w:r w:rsidRPr="00342987">
        <w:rPr>
          <w:sz w:val="20"/>
        </w:rPr>
        <w:t xml:space="preserve">The General Organization rules governing the </w:t>
      </w:r>
      <w:r w:rsidR="00A459BC">
        <w:rPr>
          <w:sz w:val="20"/>
        </w:rPr>
        <w:t>scholarship competition</w:t>
      </w:r>
      <w:r w:rsidRPr="00342987">
        <w:rPr>
          <w:sz w:val="20"/>
        </w:rPr>
        <w:t xml:space="preserve"> and henceforth presented.  Please read these rules carefully.  </w:t>
      </w:r>
    </w:p>
    <w:p w14:paraId="04C6E68C" w14:textId="77777777" w:rsidR="00342987" w:rsidRPr="00342987" w:rsidRDefault="00342987" w:rsidP="00342987">
      <w:pPr>
        <w:rPr>
          <w:sz w:val="20"/>
        </w:rPr>
      </w:pPr>
    </w:p>
    <w:p w14:paraId="5D872DDF" w14:textId="77777777" w:rsidR="00342987" w:rsidRPr="00342987" w:rsidRDefault="00342987" w:rsidP="00342987">
      <w:pPr>
        <w:rPr>
          <w:b/>
          <w:sz w:val="20"/>
        </w:rPr>
      </w:pPr>
      <w:r w:rsidRPr="00342987">
        <w:rPr>
          <w:b/>
          <w:sz w:val="20"/>
        </w:rPr>
        <w:t>GENERAL</w:t>
      </w:r>
    </w:p>
    <w:p w14:paraId="25F7B9E0" w14:textId="77777777" w:rsidR="00342987" w:rsidRPr="00342987" w:rsidRDefault="00342987" w:rsidP="00342987">
      <w:pPr>
        <w:rPr>
          <w:sz w:val="20"/>
        </w:rPr>
      </w:pPr>
    </w:p>
    <w:p w14:paraId="2BA29580" w14:textId="24DB3B9D" w:rsidR="00342987" w:rsidRPr="00342987" w:rsidRDefault="00342987" w:rsidP="00342987">
      <w:pPr>
        <w:numPr>
          <w:ilvl w:val="0"/>
          <w:numId w:val="33"/>
        </w:numPr>
        <w:rPr>
          <w:sz w:val="20"/>
        </w:rPr>
      </w:pPr>
      <w:r w:rsidRPr="00342987">
        <w:rPr>
          <w:sz w:val="20"/>
        </w:rPr>
        <w:t xml:space="preserve">Contestant must furnish all garments required for participation in the Miss Black and </w:t>
      </w:r>
      <w:r w:rsidR="00C95D80">
        <w:rPr>
          <w:sz w:val="20"/>
        </w:rPr>
        <w:t xml:space="preserve">Old </w:t>
      </w:r>
      <w:r w:rsidRPr="00342987">
        <w:rPr>
          <w:sz w:val="20"/>
        </w:rPr>
        <w:t xml:space="preserve">Gold </w:t>
      </w:r>
      <w:r w:rsidR="00C95D80">
        <w:rPr>
          <w:sz w:val="20"/>
        </w:rPr>
        <w:t>Scholarship Competition</w:t>
      </w:r>
      <w:r w:rsidRPr="00342987">
        <w:rPr>
          <w:sz w:val="20"/>
        </w:rPr>
        <w:t>.</w:t>
      </w:r>
    </w:p>
    <w:p w14:paraId="174E2226" w14:textId="77777777" w:rsidR="00342987" w:rsidRPr="00342987" w:rsidRDefault="00342987" w:rsidP="00342987">
      <w:pPr>
        <w:ind w:left="360"/>
        <w:rPr>
          <w:sz w:val="20"/>
        </w:rPr>
      </w:pPr>
    </w:p>
    <w:p w14:paraId="2B80CCB2" w14:textId="77777777" w:rsidR="00342987" w:rsidRPr="00342987" w:rsidRDefault="00342987" w:rsidP="00342987">
      <w:pPr>
        <w:numPr>
          <w:ilvl w:val="0"/>
          <w:numId w:val="33"/>
        </w:numPr>
        <w:rPr>
          <w:sz w:val="20"/>
        </w:rPr>
      </w:pPr>
      <w:r w:rsidRPr="00342987">
        <w:rPr>
          <w:sz w:val="20"/>
        </w:rPr>
        <w:t>Contestants using recorded music such as CD-R must bring disks of high quality and are required to complete a sound check.</w:t>
      </w:r>
    </w:p>
    <w:p w14:paraId="073987AF" w14:textId="77777777" w:rsidR="00342987" w:rsidRPr="00342987" w:rsidRDefault="00342987" w:rsidP="00342987">
      <w:pPr>
        <w:rPr>
          <w:sz w:val="20"/>
        </w:rPr>
      </w:pPr>
    </w:p>
    <w:p w14:paraId="4516EED5" w14:textId="77777777" w:rsidR="00342987" w:rsidRPr="00342987" w:rsidRDefault="00342987" w:rsidP="00342987">
      <w:pPr>
        <w:numPr>
          <w:ilvl w:val="0"/>
          <w:numId w:val="33"/>
        </w:numPr>
        <w:rPr>
          <w:sz w:val="20"/>
        </w:rPr>
      </w:pPr>
      <w:r w:rsidRPr="00342987">
        <w:rPr>
          <w:sz w:val="20"/>
        </w:rPr>
        <w:t>All talent routines must be three (3) minutes or less in length.  Performances over this limit will be penalized one (1) point each minute and/ or fraction of a minute.</w:t>
      </w:r>
    </w:p>
    <w:p w14:paraId="1BD54C4E" w14:textId="77777777" w:rsidR="00342987" w:rsidRPr="00342987" w:rsidRDefault="00342987" w:rsidP="00342987">
      <w:pPr>
        <w:rPr>
          <w:sz w:val="20"/>
        </w:rPr>
      </w:pPr>
    </w:p>
    <w:p w14:paraId="60DD0787" w14:textId="0A94D022" w:rsidR="00342987" w:rsidRPr="00342987" w:rsidRDefault="00342987" w:rsidP="00342987">
      <w:pPr>
        <w:numPr>
          <w:ilvl w:val="0"/>
          <w:numId w:val="33"/>
        </w:numPr>
        <w:rPr>
          <w:sz w:val="20"/>
        </w:rPr>
      </w:pPr>
      <w:r w:rsidRPr="00342987">
        <w:rPr>
          <w:sz w:val="20"/>
        </w:rPr>
        <w:t xml:space="preserve">There will be a </w:t>
      </w:r>
      <w:r w:rsidR="00C95D80">
        <w:rPr>
          <w:sz w:val="20"/>
        </w:rPr>
        <w:t>Scholarship Competition</w:t>
      </w:r>
      <w:r w:rsidRPr="00342987">
        <w:rPr>
          <w:sz w:val="20"/>
        </w:rPr>
        <w:t xml:space="preserve"> Compliance Coordinator who will give guidance on behavior of the contestants, ensure adherence to the rules, procedures, and attendance of the scheduled events.  No contestant will leave any </w:t>
      </w:r>
      <w:r w:rsidR="00C95D80">
        <w:rPr>
          <w:sz w:val="20"/>
        </w:rPr>
        <w:t>scholarship competition</w:t>
      </w:r>
      <w:r w:rsidRPr="00342987">
        <w:rPr>
          <w:sz w:val="20"/>
        </w:rPr>
        <w:t xml:space="preserve"> activity without the concurrence of the Compliance Coordinator. </w:t>
      </w:r>
    </w:p>
    <w:p w14:paraId="1A76B2EB" w14:textId="77777777" w:rsidR="00342987" w:rsidRPr="00342987" w:rsidRDefault="00342987" w:rsidP="00342987">
      <w:pPr>
        <w:rPr>
          <w:sz w:val="20"/>
        </w:rPr>
      </w:pPr>
    </w:p>
    <w:p w14:paraId="56BA91EC" w14:textId="77777777" w:rsidR="00342987" w:rsidRPr="00342987" w:rsidRDefault="00342987" w:rsidP="00342987">
      <w:pPr>
        <w:numPr>
          <w:ilvl w:val="0"/>
          <w:numId w:val="33"/>
        </w:numPr>
        <w:rPr>
          <w:sz w:val="20"/>
        </w:rPr>
      </w:pPr>
      <w:r w:rsidRPr="00342987">
        <w:rPr>
          <w:sz w:val="20"/>
        </w:rPr>
        <w:t>Contestants will report the use of medications or any medical problem to the Compliance Coordinator.</w:t>
      </w:r>
    </w:p>
    <w:p w14:paraId="4E7CFF8C" w14:textId="77777777" w:rsidR="00342987" w:rsidRPr="00342987" w:rsidRDefault="00342987" w:rsidP="00342987">
      <w:pPr>
        <w:rPr>
          <w:sz w:val="20"/>
        </w:rPr>
      </w:pPr>
    </w:p>
    <w:p w14:paraId="2C647E85" w14:textId="77777777" w:rsidR="00342987" w:rsidRPr="00342987" w:rsidRDefault="00342987" w:rsidP="00342987">
      <w:pPr>
        <w:numPr>
          <w:ilvl w:val="0"/>
          <w:numId w:val="33"/>
        </w:numPr>
        <w:rPr>
          <w:sz w:val="20"/>
        </w:rPr>
      </w:pPr>
      <w:r w:rsidRPr="00342987">
        <w:rPr>
          <w:sz w:val="20"/>
        </w:rPr>
        <w:t>The use of alcoholic beverages, narcotics, or any controlled substances will not be tolerated.</w:t>
      </w:r>
    </w:p>
    <w:p w14:paraId="265673EF" w14:textId="77777777" w:rsidR="00342987" w:rsidRPr="00342987" w:rsidRDefault="00342987" w:rsidP="00342987">
      <w:pPr>
        <w:rPr>
          <w:sz w:val="20"/>
        </w:rPr>
      </w:pPr>
    </w:p>
    <w:p w14:paraId="5DAA5377" w14:textId="77777777" w:rsidR="00342987" w:rsidRPr="00342987" w:rsidRDefault="00342987" w:rsidP="00342987">
      <w:pPr>
        <w:numPr>
          <w:ilvl w:val="0"/>
          <w:numId w:val="33"/>
        </w:numPr>
        <w:rPr>
          <w:sz w:val="20"/>
        </w:rPr>
      </w:pPr>
      <w:r w:rsidRPr="00342987">
        <w:rPr>
          <w:sz w:val="20"/>
        </w:rPr>
        <w:t>Contestants will carry themselves with pride and dignity at all times.</w:t>
      </w:r>
    </w:p>
    <w:p w14:paraId="6A50EC8C" w14:textId="77777777" w:rsidR="00342987" w:rsidRPr="00342987" w:rsidRDefault="00342987" w:rsidP="00342987">
      <w:pPr>
        <w:rPr>
          <w:sz w:val="20"/>
        </w:rPr>
      </w:pPr>
    </w:p>
    <w:p w14:paraId="3D8F9B6A" w14:textId="77777777" w:rsidR="00342987" w:rsidRPr="00342987" w:rsidRDefault="00342987" w:rsidP="00342987">
      <w:pPr>
        <w:ind w:left="1080" w:hanging="720"/>
        <w:rPr>
          <w:b/>
          <w:sz w:val="20"/>
        </w:rPr>
      </w:pPr>
      <w:r w:rsidRPr="00342987">
        <w:rPr>
          <w:sz w:val="20"/>
        </w:rPr>
        <w:t>8.</w:t>
      </w:r>
      <w:r w:rsidRPr="00342987">
        <w:rPr>
          <w:sz w:val="20"/>
        </w:rPr>
        <w:tab/>
        <w:t xml:space="preserve">All forms must be completed and submitted promptly so that the script and program may be completed.  These forms include: </w:t>
      </w:r>
      <w:r w:rsidRPr="00342987">
        <w:rPr>
          <w:b/>
          <w:sz w:val="20"/>
        </w:rPr>
        <w:t>The Official Applicants Agreement, Talent Registration/Clearance Form, Sponsoring Chapter Entry Form, and Contestant Application.</w:t>
      </w:r>
    </w:p>
    <w:p w14:paraId="494A0235" w14:textId="77777777" w:rsidR="00342987" w:rsidRPr="00342987" w:rsidRDefault="00342987" w:rsidP="00342987">
      <w:pPr>
        <w:ind w:left="1080" w:hanging="720"/>
        <w:rPr>
          <w:sz w:val="20"/>
        </w:rPr>
      </w:pPr>
    </w:p>
    <w:p w14:paraId="1BDA7C10" w14:textId="12374F82" w:rsidR="00342987" w:rsidRPr="00342987" w:rsidRDefault="00342987" w:rsidP="00342987">
      <w:pPr>
        <w:rPr>
          <w:b/>
          <w:sz w:val="20"/>
        </w:rPr>
      </w:pPr>
      <w:r w:rsidRPr="00342987">
        <w:rPr>
          <w:b/>
          <w:sz w:val="20"/>
        </w:rPr>
        <w:t>S</w:t>
      </w:r>
      <w:r>
        <w:rPr>
          <w:b/>
          <w:sz w:val="20"/>
        </w:rPr>
        <w:t>CORING</w:t>
      </w:r>
    </w:p>
    <w:p w14:paraId="27D64522" w14:textId="77777777" w:rsidR="00342987" w:rsidRPr="00342987" w:rsidRDefault="00342987" w:rsidP="00342987">
      <w:pPr>
        <w:rPr>
          <w:sz w:val="20"/>
        </w:rPr>
      </w:pPr>
      <w:r w:rsidRPr="00342987">
        <w:rPr>
          <w:sz w:val="20"/>
        </w:rPr>
        <w:t>The maximum score attainable by a contestant is 135.  Competition and scoring by all pageants (i.e. College, District, and Region) will be as indicated in the following categories:</w:t>
      </w:r>
    </w:p>
    <w:p w14:paraId="62270297" w14:textId="77777777" w:rsidR="00342987" w:rsidRPr="00342987" w:rsidRDefault="00342987" w:rsidP="00342987">
      <w:pPr>
        <w:rPr>
          <w:sz w:val="20"/>
        </w:rPr>
      </w:pPr>
    </w:p>
    <w:p w14:paraId="0D9B4183" w14:textId="77777777" w:rsidR="00342987" w:rsidRDefault="00342987" w:rsidP="00342987">
      <w:pPr>
        <w:rPr>
          <w:b/>
          <w:sz w:val="20"/>
        </w:rPr>
      </w:pPr>
      <w:r w:rsidRPr="00342987">
        <w:rPr>
          <w:b/>
          <w:sz w:val="20"/>
        </w:rPr>
        <w:t>PRELIMINARY ROUND (All contestants will participate)</w:t>
      </w:r>
    </w:p>
    <w:p w14:paraId="34190222" w14:textId="77777777" w:rsidR="00342987" w:rsidRPr="00342987" w:rsidRDefault="00342987" w:rsidP="00342987">
      <w:pPr>
        <w:rPr>
          <w:b/>
          <w:sz w:val="20"/>
        </w:rPr>
      </w:pPr>
    </w:p>
    <w:p w14:paraId="500926CB" w14:textId="2425D79E" w:rsidR="00342987" w:rsidRPr="00342987" w:rsidRDefault="00342987" w:rsidP="00342987">
      <w:pPr>
        <w:numPr>
          <w:ilvl w:val="0"/>
          <w:numId w:val="34"/>
        </w:numPr>
        <w:rPr>
          <w:b/>
          <w:sz w:val="20"/>
        </w:rPr>
      </w:pPr>
      <w:r w:rsidRPr="00342987">
        <w:rPr>
          <w:b/>
          <w:sz w:val="20"/>
        </w:rPr>
        <w:t>JUDGES INTERVIEW (25 points max.)</w:t>
      </w:r>
      <w:r w:rsidRPr="00342987">
        <w:rPr>
          <w:sz w:val="20"/>
        </w:rPr>
        <w:t xml:space="preserve"> In an eight- minute interview with each contestant, a panel of judges will look for perception, a sense of values, clarity of expression and concern and ability in human relations.  </w:t>
      </w:r>
      <w:r w:rsidRPr="00342987">
        <w:rPr>
          <w:b/>
          <w:sz w:val="20"/>
        </w:rPr>
        <w:t>Attire: Business Suit or Dress (Not Formal)</w:t>
      </w:r>
    </w:p>
    <w:p w14:paraId="0A22280B" w14:textId="77777777" w:rsidR="00342987" w:rsidRPr="00342987" w:rsidRDefault="00342987" w:rsidP="00342987">
      <w:pPr>
        <w:ind w:left="720"/>
        <w:rPr>
          <w:b/>
          <w:sz w:val="20"/>
        </w:rPr>
      </w:pPr>
    </w:p>
    <w:p w14:paraId="5B66EFDB" w14:textId="77777777" w:rsidR="00342987" w:rsidRPr="00342987" w:rsidRDefault="00342987" w:rsidP="00342987">
      <w:pPr>
        <w:ind w:left="360"/>
        <w:rPr>
          <w:b/>
          <w:sz w:val="20"/>
        </w:rPr>
      </w:pPr>
      <w:r w:rsidRPr="00342987">
        <w:rPr>
          <w:b/>
          <w:sz w:val="20"/>
        </w:rPr>
        <w:t xml:space="preserve">2.  </w:t>
      </w:r>
      <w:r w:rsidRPr="00342987">
        <w:rPr>
          <w:b/>
          <w:sz w:val="20"/>
        </w:rPr>
        <w:tab/>
        <w:t>ACHIEVEMENTS &amp; PROJECTION (10 points max.)</w:t>
      </w:r>
    </w:p>
    <w:p w14:paraId="170C97CD" w14:textId="4EA858B9" w:rsidR="00342987" w:rsidRPr="00342987" w:rsidRDefault="00342987" w:rsidP="00342987">
      <w:pPr>
        <w:ind w:left="720"/>
        <w:rPr>
          <w:sz w:val="20"/>
        </w:rPr>
      </w:pPr>
      <w:r w:rsidRPr="00342987">
        <w:rPr>
          <w:sz w:val="20"/>
        </w:rPr>
        <w:t>Before an audience</w:t>
      </w:r>
      <w:r>
        <w:rPr>
          <w:sz w:val="20"/>
        </w:rPr>
        <w:t>,</w:t>
      </w:r>
      <w:r w:rsidRPr="00342987">
        <w:rPr>
          <w:sz w:val="20"/>
        </w:rPr>
        <w:t xml:space="preserve"> contestants will give their name, age, College/ University, chapter representing, outlines their achievements in school, social, civic or community activities, plans for the future and philosophy on life while </w:t>
      </w:r>
      <w:r w:rsidRPr="00342987">
        <w:rPr>
          <w:sz w:val="20"/>
        </w:rPr>
        <w:lastRenderedPageBreak/>
        <w:t xml:space="preserve">projecting good public speaking ability.  The time limit for this event is one and a half minute (90 seconds).  </w:t>
      </w:r>
      <w:r w:rsidRPr="00342987">
        <w:rPr>
          <w:b/>
          <w:sz w:val="20"/>
        </w:rPr>
        <w:t>Attire: White Blouse and Black Pants</w:t>
      </w:r>
    </w:p>
    <w:p w14:paraId="543AFC38" w14:textId="77777777" w:rsidR="00342987" w:rsidRDefault="00342987" w:rsidP="00342987">
      <w:pPr>
        <w:ind w:left="360"/>
        <w:rPr>
          <w:b/>
          <w:sz w:val="20"/>
        </w:rPr>
      </w:pPr>
    </w:p>
    <w:p w14:paraId="7B4D51E4" w14:textId="77777777" w:rsidR="00342987" w:rsidRPr="00342987" w:rsidRDefault="00342987" w:rsidP="00342987">
      <w:pPr>
        <w:ind w:left="360"/>
        <w:rPr>
          <w:b/>
          <w:sz w:val="20"/>
        </w:rPr>
      </w:pPr>
      <w:r w:rsidRPr="00342987">
        <w:rPr>
          <w:b/>
          <w:sz w:val="20"/>
        </w:rPr>
        <w:t xml:space="preserve">3.  </w:t>
      </w:r>
      <w:r w:rsidRPr="00342987">
        <w:rPr>
          <w:b/>
          <w:sz w:val="20"/>
        </w:rPr>
        <w:tab/>
        <w:t>SCHOLARSHIP (30 points max.)</w:t>
      </w:r>
    </w:p>
    <w:p w14:paraId="604B9854" w14:textId="77777777" w:rsidR="00342987" w:rsidRPr="00342987" w:rsidRDefault="00342987" w:rsidP="00342987">
      <w:pPr>
        <w:ind w:left="720"/>
        <w:rPr>
          <w:b/>
          <w:sz w:val="20"/>
        </w:rPr>
      </w:pPr>
      <w:r w:rsidRPr="00342987">
        <w:rPr>
          <w:sz w:val="20"/>
        </w:rPr>
        <w:t>The contestant’s academic achievements will also be scored.</w:t>
      </w:r>
      <w:r w:rsidRPr="00342987">
        <w:rPr>
          <w:b/>
          <w:sz w:val="20"/>
        </w:rPr>
        <w:t xml:space="preserve">  Each contestant must provide an official sealed University/College Transcript.  This transcript should reflect the contestants overall </w:t>
      </w:r>
      <w:proofErr w:type="spellStart"/>
      <w:r w:rsidRPr="00342987">
        <w:rPr>
          <w:b/>
          <w:sz w:val="20"/>
        </w:rPr>
        <w:t>G.P.A</w:t>
      </w:r>
      <w:proofErr w:type="spellEnd"/>
      <w:r w:rsidRPr="00342987">
        <w:rPr>
          <w:b/>
          <w:sz w:val="20"/>
        </w:rPr>
        <w:t>. and major.</w:t>
      </w:r>
    </w:p>
    <w:p w14:paraId="4F1FBC23" w14:textId="77777777" w:rsidR="00342987" w:rsidRPr="00342987" w:rsidRDefault="00342987" w:rsidP="00342987">
      <w:pPr>
        <w:rPr>
          <w:b/>
          <w:sz w:val="20"/>
        </w:rPr>
      </w:pPr>
    </w:p>
    <w:p w14:paraId="0F815A97" w14:textId="0A01540A" w:rsidR="00342987" w:rsidRPr="00342987" w:rsidRDefault="00342987" w:rsidP="00342987">
      <w:pPr>
        <w:tabs>
          <w:tab w:val="left" w:pos="720"/>
        </w:tabs>
        <w:ind w:firstLine="360"/>
        <w:rPr>
          <w:b/>
          <w:sz w:val="20"/>
        </w:rPr>
      </w:pPr>
      <w:r w:rsidRPr="00342987">
        <w:rPr>
          <w:b/>
          <w:sz w:val="20"/>
        </w:rPr>
        <w:t>4.</w:t>
      </w:r>
      <w:r w:rsidRPr="00342987">
        <w:rPr>
          <w:b/>
          <w:sz w:val="20"/>
        </w:rPr>
        <w:tab/>
        <w:t>SWIMWEAR</w:t>
      </w:r>
      <w:r w:rsidR="00C95D80">
        <w:rPr>
          <w:b/>
          <w:sz w:val="20"/>
        </w:rPr>
        <w:t xml:space="preserve"> OR LIFESTYLE AND FITNESS ATTIRE</w:t>
      </w:r>
      <w:r w:rsidRPr="00342987">
        <w:rPr>
          <w:b/>
          <w:sz w:val="20"/>
        </w:rPr>
        <w:t xml:space="preserve"> (10 points max.)</w:t>
      </w:r>
    </w:p>
    <w:p w14:paraId="707D1E75" w14:textId="7001B322" w:rsidR="00342987" w:rsidRPr="00342987" w:rsidRDefault="00342987" w:rsidP="00342987">
      <w:pPr>
        <w:ind w:left="720"/>
        <w:rPr>
          <w:b/>
          <w:sz w:val="20"/>
        </w:rPr>
      </w:pPr>
      <w:r w:rsidRPr="00342987">
        <w:rPr>
          <w:sz w:val="20"/>
        </w:rPr>
        <w:t>Form, figure, posture, and carnage are considered in an overall evaluation of health and physical well- being.</w:t>
      </w:r>
      <w:r w:rsidRPr="00342987">
        <w:rPr>
          <w:b/>
          <w:sz w:val="20"/>
        </w:rPr>
        <w:t xml:space="preserve"> Attire: One-piece swimsuit</w:t>
      </w:r>
      <w:r w:rsidR="00C95D80">
        <w:rPr>
          <w:b/>
          <w:sz w:val="20"/>
        </w:rPr>
        <w:t xml:space="preserve"> or lifestyle and fitness attire</w:t>
      </w:r>
      <w:r w:rsidRPr="00342987">
        <w:rPr>
          <w:b/>
          <w:sz w:val="20"/>
        </w:rPr>
        <w:t xml:space="preserve"> in good taste. </w:t>
      </w:r>
    </w:p>
    <w:p w14:paraId="0B0652E9" w14:textId="77777777" w:rsidR="00342987" w:rsidRPr="00342987" w:rsidRDefault="00342987" w:rsidP="00342987">
      <w:pPr>
        <w:rPr>
          <w:b/>
          <w:sz w:val="20"/>
        </w:rPr>
      </w:pPr>
    </w:p>
    <w:p w14:paraId="0CA77769" w14:textId="77777777" w:rsidR="00342987" w:rsidRDefault="00342987" w:rsidP="00342987">
      <w:pPr>
        <w:ind w:left="720" w:hanging="360"/>
        <w:rPr>
          <w:b/>
          <w:sz w:val="20"/>
        </w:rPr>
      </w:pPr>
      <w:r w:rsidRPr="00342987">
        <w:rPr>
          <w:b/>
          <w:sz w:val="20"/>
        </w:rPr>
        <w:t>SEMI-FINALS (Top seven scorers from the preliminary round)</w:t>
      </w:r>
    </w:p>
    <w:p w14:paraId="2B609AA2" w14:textId="77777777" w:rsidR="00342987" w:rsidRPr="00342987" w:rsidRDefault="00342987" w:rsidP="00342987">
      <w:pPr>
        <w:ind w:left="720" w:hanging="360"/>
        <w:rPr>
          <w:b/>
          <w:sz w:val="20"/>
        </w:rPr>
      </w:pPr>
    </w:p>
    <w:p w14:paraId="0F9CA48E" w14:textId="77777777" w:rsidR="00342987" w:rsidRPr="00342987" w:rsidRDefault="00342987" w:rsidP="00342987">
      <w:pPr>
        <w:numPr>
          <w:ilvl w:val="0"/>
          <w:numId w:val="35"/>
        </w:numPr>
        <w:rPr>
          <w:b/>
          <w:sz w:val="20"/>
        </w:rPr>
      </w:pPr>
      <w:r w:rsidRPr="00342987">
        <w:rPr>
          <w:b/>
          <w:sz w:val="20"/>
        </w:rPr>
        <w:t>CREATIVE AND PERFORMING-ARTS (30 points max.)</w:t>
      </w:r>
    </w:p>
    <w:p w14:paraId="076191EA" w14:textId="77777777" w:rsidR="00342987" w:rsidRPr="00342987" w:rsidRDefault="00342987" w:rsidP="00342987">
      <w:pPr>
        <w:ind w:left="720"/>
        <w:rPr>
          <w:sz w:val="20"/>
        </w:rPr>
      </w:pPr>
      <w:r w:rsidRPr="00342987">
        <w:rPr>
          <w:sz w:val="20"/>
        </w:rPr>
        <w:t>Scoring is based on originality; technical ability, appropriateness of selection and costume, and stages presence during a vocal, instrumental, dramatic, or dance</w:t>
      </w:r>
      <w:r w:rsidRPr="00342987">
        <w:rPr>
          <w:b/>
          <w:sz w:val="20"/>
        </w:rPr>
        <w:t xml:space="preserve"> </w:t>
      </w:r>
      <w:r w:rsidRPr="00342987">
        <w:rPr>
          <w:i/>
          <w:sz w:val="20"/>
        </w:rPr>
        <w:t xml:space="preserve">cannot exceed three (3) minutes.  </w:t>
      </w:r>
      <w:r w:rsidRPr="00342987">
        <w:rPr>
          <w:sz w:val="20"/>
        </w:rPr>
        <w:t>Instrumentalists, other than a pianists must provide their own instruments and any labor connected with the transporting such instruments.  Contestants are responsible for providing talent functional props and any other equipment necessary for their performance.  Attire:  Contestant should be comfortable and use good taste in selection.</w:t>
      </w:r>
    </w:p>
    <w:p w14:paraId="45276592" w14:textId="77777777" w:rsidR="00342987" w:rsidRPr="00342987" w:rsidRDefault="00342987" w:rsidP="00342987">
      <w:pPr>
        <w:rPr>
          <w:sz w:val="20"/>
        </w:rPr>
      </w:pPr>
    </w:p>
    <w:p w14:paraId="13706849" w14:textId="3D33B8E2" w:rsidR="00342987" w:rsidRPr="00342987" w:rsidRDefault="00342987" w:rsidP="00342987">
      <w:pPr>
        <w:numPr>
          <w:ilvl w:val="0"/>
          <w:numId w:val="35"/>
        </w:numPr>
        <w:tabs>
          <w:tab w:val="left" w:pos="360"/>
        </w:tabs>
        <w:rPr>
          <w:b/>
          <w:sz w:val="20"/>
        </w:rPr>
      </w:pPr>
      <w:r w:rsidRPr="00342987">
        <w:rPr>
          <w:b/>
          <w:sz w:val="20"/>
        </w:rPr>
        <w:t xml:space="preserve">ORAL EXPRESSION, POISE, AND </w:t>
      </w:r>
      <w:r w:rsidR="00D6560C" w:rsidRPr="00342987">
        <w:rPr>
          <w:b/>
          <w:sz w:val="20"/>
        </w:rPr>
        <w:t>APPEARANCE</w:t>
      </w:r>
      <w:bookmarkStart w:id="0" w:name="_GoBack"/>
      <w:bookmarkEnd w:id="0"/>
      <w:r w:rsidRPr="00342987">
        <w:rPr>
          <w:b/>
          <w:sz w:val="20"/>
        </w:rPr>
        <w:t xml:space="preserve"> (30 points max.)</w:t>
      </w:r>
    </w:p>
    <w:p w14:paraId="5A5D6E9E" w14:textId="77777777" w:rsidR="00342987" w:rsidRPr="00342987" w:rsidRDefault="00342987" w:rsidP="00342987">
      <w:pPr>
        <w:tabs>
          <w:tab w:val="left" w:pos="360"/>
        </w:tabs>
        <w:ind w:left="720"/>
        <w:rPr>
          <w:b/>
          <w:sz w:val="20"/>
        </w:rPr>
      </w:pPr>
      <w:r w:rsidRPr="00342987">
        <w:rPr>
          <w:sz w:val="20"/>
        </w:rPr>
        <w:t xml:space="preserve">This area of the competition usually involves having the contestant respond to a question on current events, issues of national concern etc.  The contestant is asked to draw a number from a box and that number corresponds to one of a collection of questions.  Scoring in this category is based on the contestant’s grooming/ appearance, grace, poise, posture, and carriage along with coordination and composure.  Also considered, is the contestant’s ability to articulate, her wit, intelligence, imagination and her ability to think on her feet.  Her ability to speak with eloquence and magnetism is strongly considered when answering the question presented during the oral expression part of the pageant.  </w:t>
      </w:r>
      <w:r w:rsidRPr="00342987">
        <w:rPr>
          <w:i/>
          <w:sz w:val="20"/>
        </w:rPr>
        <w:t>This is a thirty (30) second time limit event.</w:t>
      </w:r>
      <w:r w:rsidRPr="00342987">
        <w:rPr>
          <w:sz w:val="20"/>
        </w:rPr>
        <w:t xml:space="preserve">  </w:t>
      </w:r>
      <w:r w:rsidRPr="00342987">
        <w:rPr>
          <w:b/>
          <w:sz w:val="20"/>
        </w:rPr>
        <w:t>Attire:  Evening gown.  No gloves of any kind.  No heels should exceed 3 inches and toes are to be closed.</w:t>
      </w:r>
      <w:r w:rsidRPr="00342987">
        <w:rPr>
          <w:b/>
          <w:sz w:val="20"/>
        </w:rPr>
        <w:tab/>
      </w:r>
    </w:p>
    <w:p w14:paraId="4D6982C8" w14:textId="5ACD8B9C" w:rsidR="00342987" w:rsidRPr="00342987" w:rsidRDefault="00342987" w:rsidP="00342987">
      <w:pPr>
        <w:tabs>
          <w:tab w:val="left" w:pos="360"/>
        </w:tabs>
        <w:jc w:val="center"/>
        <w:rPr>
          <w:b/>
          <w:sz w:val="20"/>
        </w:rPr>
      </w:pPr>
      <w:r w:rsidRPr="00342987">
        <w:rPr>
          <w:b/>
          <w:sz w:val="20"/>
        </w:rPr>
        <w:tab/>
      </w:r>
    </w:p>
    <w:p w14:paraId="63CB1543" w14:textId="6A8DF445" w:rsidR="00342987" w:rsidRPr="00342987" w:rsidRDefault="00342987" w:rsidP="00342987">
      <w:pPr>
        <w:tabs>
          <w:tab w:val="left" w:pos="360"/>
        </w:tabs>
        <w:rPr>
          <w:sz w:val="20"/>
        </w:rPr>
      </w:pPr>
      <w:r w:rsidRPr="00342987">
        <w:rPr>
          <w:sz w:val="20"/>
        </w:rPr>
        <w:t xml:space="preserve">Miss Black and </w:t>
      </w:r>
      <w:r w:rsidR="00C95D80">
        <w:rPr>
          <w:sz w:val="20"/>
        </w:rPr>
        <w:t xml:space="preserve">Old </w:t>
      </w:r>
      <w:r w:rsidRPr="00342987">
        <w:rPr>
          <w:sz w:val="20"/>
        </w:rPr>
        <w:t>Gold – Texas –Cash Scholarship (</w:t>
      </w:r>
      <w:proofErr w:type="spellStart"/>
      <w:r w:rsidRPr="00342987">
        <w:rPr>
          <w:sz w:val="20"/>
        </w:rPr>
        <w:t>TBA</w:t>
      </w:r>
      <w:proofErr w:type="spellEnd"/>
      <w:r w:rsidRPr="00342987">
        <w:rPr>
          <w:sz w:val="20"/>
        </w:rPr>
        <w:t>)</w:t>
      </w:r>
      <w:r w:rsidR="00C95D80">
        <w:rPr>
          <w:sz w:val="20"/>
        </w:rPr>
        <w:t xml:space="preserve"> </w:t>
      </w:r>
      <w:r w:rsidRPr="00342987">
        <w:rPr>
          <w:sz w:val="20"/>
        </w:rPr>
        <w:t>-</w:t>
      </w:r>
      <w:r w:rsidR="00C95D80">
        <w:rPr>
          <w:sz w:val="20"/>
        </w:rPr>
        <w:t xml:space="preserve"> </w:t>
      </w:r>
      <w:r w:rsidRPr="00342987">
        <w:rPr>
          <w:sz w:val="20"/>
        </w:rPr>
        <w:t>Winner must compete at the next level in order to receive full scholarship.</w:t>
      </w:r>
    </w:p>
    <w:p w14:paraId="7682CD9E" w14:textId="4F7FDA6C" w:rsidR="00C91714" w:rsidRPr="00325D27" w:rsidRDefault="00C91714" w:rsidP="00342987">
      <w:pPr>
        <w:jc w:val="center"/>
      </w:pPr>
    </w:p>
    <w:sectPr w:rsidR="00C91714" w:rsidRPr="00325D27" w:rsidSect="00353BA2">
      <w:headerReference w:type="default" r:id="rId8"/>
      <w:footerReference w:type="default" r:id="rId9"/>
      <w:pgSz w:w="12240" w:h="15840" w:code="1"/>
      <w:pgMar w:top="432" w:right="1008" w:bottom="432" w:left="1008" w:header="432" w:footer="213"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DD3BD" w14:textId="77777777" w:rsidR="005510C7" w:rsidRDefault="005510C7">
      <w:r>
        <w:separator/>
      </w:r>
    </w:p>
  </w:endnote>
  <w:endnote w:type="continuationSeparator" w:id="0">
    <w:p w14:paraId="6C2A928D" w14:textId="77777777" w:rsidR="005510C7" w:rsidRDefault="0055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D1D14" w14:textId="77777777" w:rsidR="00406261" w:rsidRDefault="00406261" w:rsidP="00353BA2">
    <w:pPr>
      <w:pStyle w:val="Footer"/>
      <w:pBdr>
        <w:bottom w:val="single" w:sz="4" w:space="1" w:color="auto"/>
      </w:pBdr>
      <w:jc w:val="center"/>
      <w:rPr>
        <w:b/>
        <w:sz w:val="16"/>
        <w:szCs w:val="16"/>
      </w:rPr>
    </w:pPr>
  </w:p>
  <w:p w14:paraId="72F15900" w14:textId="77777777" w:rsidR="00406261" w:rsidRPr="00455572" w:rsidRDefault="00406261" w:rsidP="00455572">
    <w:pPr>
      <w:pStyle w:val="Footer"/>
      <w:jc w:val="center"/>
      <w:rPr>
        <w:b/>
        <w:sz w:val="16"/>
        <w:szCs w:val="16"/>
      </w:rPr>
    </w:pPr>
    <w:r w:rsidRPr="00455572">
      <w:rPr>
        <w:b/>
        <w:sz w:val="16"/>
        <w:szCs w:val="16"/>
      </w:rPr>
      <w:t>Founders</w:t>
    </w:r>
  </w:p>
  <w:p w14:paraId="2FF03728" w14:textId="77777777" w:rsidR="00406261" w:rsidRDefault="00406261" w:rsidP="00455572">
    <w:pPr>
      <w:pStyle w:val="Footer"/>
      <w:jc w:val="center"/>
      <w:rPr>
        <w:sz w:val="16"/>
        <w:szCs w:val="16"/>
      </w:rPr>
    </w:pPr>
    <w:r w:rsidRPr="00455572">
      <w:rPr>
        <w:sz w:val="16"/>
        <w:szCs w:val="16"/>
      </w:rPr>
      <w:t xml:space="preserve">Henry A. </w:t>
    </w:r>
    <w:proofErr w:type="spellStart"/>
    <w:r w:rsidRPr="00455572">
      <w:rPr>
        <w:sz w:val="16"/>
        <w:szCs w:val="16"/>
      </w:rPr>
      <w:t>Callis</w:t>
    </w:r>
    <w:proofErr w:type="spellEnd"/>
    <w:r w:rsidRPr="00455572">
      <w:rPr>
        <w:sz w:val="16"/>
        <w:szCs w:val="16"/>
      </w:rPr>
      <w:t xml:space="preserve"> • Charles H. Chapman • Eugene K. Jones • George B. Kelley • Nathaniel A. Murray • Robert H. Ogle • </w:t>
    </w:r>
    <w:proofErr w:type="spellStart"/>
    <w:r w:rsidRPr="00455572">
      <w:rPr>
        <w:sz w:val="16"/>
        <w:szCs w:val="16"/>
      </w:rPr>
      <w:t>Vertner</w:t>
    </w:r>
    <w:proofErr w:type="spellEnd"/>
    <w:r w:rsidRPr="00455572">
      <w:rPr>
        <w:sz w:val="16"/>
        <w:szCs w:val="16"/>
      </w:rPr>
      <w:t xml:space="preserve"> W. Tandy</w:t>
    </w:r>
  </w:p>
  <w:p w14:paraId="2D80D193" w14:textId="77777777" w:rsidR="00406261" w:rsidRPr="00455572" w:rsidRDefault="00406261" w:rsidP="00455572">
    <w:pPr>
      <w:pStyle w:val="Footer"/>
      <w:jc w:val="center"/>
      <w:rPr>
        <w:sz w:val="16"/>
        <w:szCs w:val="16"/>
      </w:rPr>
    </w:pPr>
  </w:p>
  <w:p w14:paraId="41F4B84A" w14:textId="77777777" w:rsidR="00406261" w:rsidRPr="00455572" w:rsidRDefault="00406261" w:rsidP="00455572">
    <w:pPr>
      <w:pStyle w:val="Footer"/>
      <w:jc w:val="center"/>
      <w:rPr>
        <w:b/>
        <w:sz w:val="16"/>
        <w:szCs w:val="16"/>
      </w:rPr>
    </w:pPr>
    <w:r w:rsidRPr="00455572">
      <w:rPr>
        <w:b/>
        <w:sz w:val="16"/>
        <w:szCs w:val="16"/>
      </w:rPr>
      <w:t xml:space="preserve">Alpha Phi Alpha Fraternity, Inc. Develops Leaders, Promotes Brotherhood and Academic Excellence, </w:t>
    </w:r>
  </w:p>
  <w:p w14:paraId="644EB816" w14:textId="77777777" w:rsidR="00406261" w:rsidRPr="00455572" w:rsidRDefault="00406261" w:rsidP="00455572">
    <w:pPr>
      <w:pStyle w:val="Footer"/>
      <w:jc w:val="center"/>
      <w:rPr>
        <w:b/>
        <w:sz w:val="16"/>
        <w:szCs w:val="16"/>
      </w:rPr>
    </w:pPr>
    <w:r w:rsidRPr="00455572">
      <w:rPr>
        <w:b/>
        <w:sz w:val="16"/>
        <w:szCs w:val="16"/>
      </w:rPr>
      <w:t>While Providing Service and Advocacy for Our Communities.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75D1F" w14:textId="77777777" w:rsidR="005510C7" w:rsidRDefault="005510C7">
      <w:r>
        <w:separator/>
      </w:r>
    </w:p>
  </w:footnote>
  <w:footnote w:type="continuationSeparator" w:id="0">
    <w:p w14:paraId="10774AF2" w14:textId="77777777" w:rsidR="005510C7" w:rsidRDefault="00551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BCE1" w14:textId="77777777" w:rsidR="00406261" w:rsidRDefault="00406261">
    <w:pPr>
      <w:pStyle w:val="Header"/>
      <w:tabs>
        <w:tab w:val="clear" w:pos="4320"/>
        <w:tab w:val="clear" w:pos="8640"/>
      </w:tabs>
      <w:jc w:val="center"/>
      <w:rPr>
        <w:b/>
        <w:bCs/>
        <w:sz w:val="40"/>
      </w:rPr>
    </w:pPr>
    <w:r>
      <w:rPr>
        <w:b/>
        <w:bCs/>
        <w:sz w:val="40"/>
      </w:rPr>
      <w:t xml:space="preserve">ALPHA PHI ALPHA FRATERNITY, INC. </w:t>
    </w:r>
    <w:r>
      <w:rPr>
        <w:rFonts w:ascii="P" w:hAnsi="P"/>
        <w:b/>
        <w:bCs/>
        <w:sz w:val="40"/>
        <w:vertAlign w:val="superscript"/>
      </w:rPr>
      <w:t>®</w:t>
    </w:r>
  </w:p>
  <w:p w14:paraId="5520FA20" w14:textId="77777777" w:rsidR="00406261" w:rsidRDefault="00406261">
    <w:pPr>
      <w:pStyle w:val="Header"/>
      <w:tabs>
        <w:tab w:val="clear" w:pos="8640"/>
        <w:tab w:val="right" w:pos="9360"/>
      </w:tabs>
      <w:jc w:val="center"/>
      <w:rPr>
        <w:b/>
        <w:bCs/>
        <w:caps/>
        <w:spacing w:val="10"/>
        <w:sz w:val="18"/>
        <w:szCs w:val="18"/>
      </w:rPr>
    </w:pPr>
    <w:r>
      <w:rPr>
        <w:b/>
        <w:bCs/>
        <w:caps/>
        <w:spacing w:val="10"/>
        <w:sz w:val="18"/>
        <w:szCs w:val="18"/>
      </w:rPr>
      <w:t xml:space="preserve"> district of Texas</w:t>
    </w:r>
  </w:p>
  <w:p w14:paraId="6D287729" w14:textId="77777777" w:rsidR="00406261" w:rsidRDefault="00406261" w:rsidP="009E602E">
    <w:pPr>
      <w:pStyle w:val="Title"/>
      <w:rPr>
        <w:b w:val="0"/>
        <w:sz w:val="16"/>
        <w:szCs w:val="16"/>
      </w:rPr>
    </w:pPr>
    <w:r>
      <w:rPr>
        <w:b w:val="0"/>
        <w:sz w:val="16"/>
        <w:szCs w:val="16"/>
      </w:rPr>
      <w:t>Texas</w:t>
    </w:r>
    <w:r w:rsidRPr="0024289D">
      <w:rPr>
        <w:b w:val="0"/>
        <w:sz w:val="16"/>
        <w:szCs w:val="16"/>
      </w:rPr>
      <w:t xml:space="preserve"> District of Alpha Phi Alpha Fraternity, Inc.</w:t>
    </w:r>
    <w:r w:rsidRPr="009E602E">
      <w:rPr>
        <w:b w:val="0"/>
        <w:sz w:val="16"/>
        <w:szCs w:val="16"/>
      </w:rPr>
      <w:t xml:space="preserve"> </w:t>
    </w:r>
  </w:p>
  <w:p w14:paraId="4470626B" w14:textId="2FFBE874" w:rsidR="00406261" w:rsidRDefault="00406261" w:rsidP="00543E11">
    <w:pPr>
      <w:pStyle w:val="Title"/>
      <w:rPr>
        <w:b w:val="0"/>
        <w:sz w:val="16"/>
        <w:szCs w:val="16"/>
      </w:rPr>
    </w:pPr>
    <w:r>
      <w:rPr>
        <w:b w:val="0"/>
        <w:sz w:val="16"/>
        <w:szCs w:val="16"/>
      </w:rPr>
      <w:t xml:space="preserve"> P.O. Box </w:t>
    </w:r>
    <w:r w:rsidR="00A24BD8">
      <w:rPr>
        <w:b w:val="0"/>
        <w:sz w:val="16"/>
        <w:szCs w:val="16"/>
      </w:rPr>
      <w:t>740966</w:t>
    </w:r>
  </w:p>
  <w:p w14:paraId="267C8CE6" w14:textId="3E51E531" w:rsidR="00406261" w:rsidRPr="00543E11" w:rsidRDefault="00A24BD8" w:rsidP="00543E11">
    <w:pPr>
      <w:pStyle w:val="Title"/>
    </w:pPr>
    <w:r>
      <w:rPr>
        <w:b w:val="0"/>
        <w:sz w:val="16"/>
        <w:szCs w:val="16"/>
      </w:rPr>
      <w:t>Dallas</w:t>
    </w:r>
    <w:r w:rsidR="00406261">
      <w:rPr>
        <w:b w:val="0"/>
        <w:sz w:val="16"/>
        <w:szCs w:val="16"/>
      </w:rPr>
      <w:t>, Texas 7</w:t>
    </w:r>
    <w:r>
      <w:rPr>
        <w:b w:val="0"/>
        <w:sz w:val="16"/>
        <w:szCs w:val="16"/>
      </w:rPr>
      <w:t>5374</w:t>
    </w:r>
  </w:p>
  <w:p w14:paraId="133607DC" w14:textId="77777777" w:rsidR="00406261" w:rsidRPr="00B57FE1" w:rsidRDefault="00406261" w:rsidP="00455572">
    <w:pPr>
      <w:pStyle w:val="Footer"/>
      <w:jc w:val="center"/>
      <w:rPr>
        <w:b/>
        <w:sz w:val="16"/>
        <w:szCs w:val="16"/>
      </w:rPr>
    </w:pPr>
    <w:r w:rsidRPr="00B57FE1">
      <w:rPr>
        <w:sz w:val="16"/>
        <w:szCs w:val="16"/>
      </w:rPr>
      <w:t>tx.dd@apa1906.net</w:t>
    </w:r>
    <w:r w:rsidRPr="00B57FE1">
      <w:rPr>
        <w:b/>
        <w:sz w:val="16"/>
        <w:szCs w:val="16"/>
      </w:rPr>
      <w:t xml:space="preserve"> </w:t>
    </w:r>
  </w:p>
  <w:p w14:paraId="1AD82E28" w14:textId="77777777" w:rsidR="00406261" w:rsidRPr="00F42F4C" w:rsidRDefault="00406261">
    <w:pPr>
      <w:pStyle w:val="Header"/>
      <w:tabs>
        <w:tab w:val="clear" w:pos="8640"/>
        <w:tab w:val="right" w:pos="9360"/>
      </w:tabs>
      <w:jc w:val="center"/>
      <w:rPr>
        <w:b/>
        <w:bCs/>
        <w:caps/>
        <w:spacing w:val="10"/>
        <w:sz w:val="18"/>
        <w:szCs w:val="18"/>
      </w:rPr>
    </w:pPr>
  </w:p>
  <w:p w14:paraId="726F86F3" w14:textId="77777777" w:rsidR="00406261" w:rsidRDefault="00406261" w:rsidP="00B02D35">
    <w:pPr>
      <w:pStyle w:val="Header"/>
      <w:tabs>
        <w:tab w:val="clear" w:pos="8640"/>
        <w:tab w:val="right" w:pos="9360"/>
      </w:tabs>
      <w:jc w:val="center"/>
      <w:rPr>
        <w:b/>
        <w:bCs/>
        <w:spacing w:val="10"/>
        <w:sz w:val="14"/>
      </w:rPr>
    </w:pPr>
    <w:r>
      <w:rPr>
        <w:bCs/>
        <w:i/>
        <w:noProof/>
        <w:sz w:val="16"/>
      </w:rPr>
      <w:drawing>
        <wp:anchor distT="0" distB="0" distL="114300" distR="114300" simplePos="0" relativeHeight="251657728" behindDoc="0" locked="0" layoutInCell="1" allowOverlap="1" wp14:anchorId="18D52234" wp14:editId="438DD8F7">
          <wp:simplePos x="0" y="0"/>
          <wp:positionH relativeFrom="column">
            <wp:posOffset>2859405</wp:posOffset>
          </wp:positionH>
          <wp:positionV relativeFrom="paragraph">
            <wp:posOffset>39370</wp:posOffset>
          </wp:positionV>
          <wp:extent cx="812165" cy="9747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974725"/>
                  </a:xfrm>
                  <a:prstGeom prst="rect">
                    <a:avLst/>
                  </a:prstGeom>
                  <a:noFill/>
                </pic:spPr>
              </pic:pic>
            </a:graphicData>
          </a:graphic>
        </wp:anchor>
      </w:drawing>
    </w:r>
  </w:p>
  <w:p w14:paraId="3B9910FD" w14:textId="77777777" w:rsidR="00406261" w:rsidRDefault="00406261">
    <w:pPr>
      <w:pStyle w:val="Header"/>
      <w:tabs>
        <w:tab w:val="clear" w:pos="8640"/>
        <w:tab w:val="right" w:pos="9360"/>
      </w:tabs>
      <w:jc w:val="cente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36"/>
      <w:gridCol w:w="5294"/>
    </w:tblGrid>
    <w:tr w:rsidR="00501987" w14:paraId="00CB2F02" w14:textId="77777777" w:rsidTr="0024289D">
      <w:trPr>
        <w:trHeight w:val="849"/>
      </w:trPr>
      <w:tc>
        <w:tcPr>
          <w:tcW w:w="4936" w:type="dxa"/>
          <w:tcBorders>
            <w:top w:val="nil"/>
            <w:left w:val="nil"/>
            <w:bottom w:val="nil"/>
            <w:right w:val="nil"/>
          </w:tcBorders>
        </w:tcPr>
        <w:p w14:paraId="4EAF08C9" w14:textId="77777777" w:rsidR="00501987" w:rsidRDefault="00501987" w:rsidP="00501987">
          <w:pPr>
            <w:pStyle w:val="Header"/>
            <w:tabs>
              <w:tab w:val="clear" w:pos="8640"/>
              <w:tab w:val="right" w:pos="9360"/>
            </w:tabs>
            <w:rPr>
              <w:i/>
              <w:iCs/>
              <w:sz w:val="16"/>
            </w:rPr>
          </w:pPr>
          <w:r>
            <w:rPr>
              <w:i/>
              <w:iCs/>
              <w:sz w:val="16"/>
            </w:rPr>
            <w:t>Everett B. Ward, Ph.D.</w:t>
          </w:r>
        </w:p>
        <w:p w14:paraId="2BF0F40B" w14:textId="77777777" w:rsidR="00501987" w:rsidRDefault="00501987" w:rsidP="00501987">
          <w:pPr>
            <w:pStyle w:val="Header"/>
            <w:tabs>
              <w:tab w:val="clear" w:pos="8640"/>
              <w:tab w:val="right" w:pos="9360"/>
            </w:tabs>
            <w:rPr>
              <w:b/>
              <w:bCs/>
              <w:sz w:val="16"/>
            </w:rPr>
          </w:pPr>
          <w:r>
            <w:rPr>
              <w:b/>
              <w:bCs/>
              <w:sz w:val="16"/>
            </w:rPr>
            <w:t>General President</w:t>
          </w:r>
        </w:p>
        <w:p w14:paraId="55CF087C" w14:textId="77777777" w:rsidR="00501987" w:rsidRDefault="00501987" w:rsidP="00501987">
          <w:pPr>
            <w:pStyle w:val="Header"/>
            <w:tabs>
              <w:tab w:val="clear" w:pos="8640"/>
              <w:tab w:val="right" w:pos="9360"/>
            </w:tabs>
            <w:rPr>
              <w:b/>
              <w:bCs/>
              <w:sz w:val="6"/>
              <w:szCs w:val="6"/>
            </w:rPr>
          </w:pPr>
        </w:p>
        <w:p w14:paraId="0285699F" w14:textId="77777777" w:rsidR="00501987" w:rsidRDefault="00501987" w:rsidP="00501987">
          <w:pPr>
            <w:pStyle w:val="Header"/>
            <w:tabs>
              <w:tab w:val="clear" w:pos="8640"/>
              <w:tab w:val="right" w:pos="9360"/>
            </w:tabs>
            <w:rPr>
              <w:i/>
              <w:iCs/>
              <w:sz w:val="16"/>
              <w:szCs w:val="16"/>
            </w:rPr>
          </w:pPr>
          <w:r>
            <w:rPr>
              <w:i/>
              <w:sz w:val="16"/>
              <w:szCs w:val="16"/>
            </w:rPr>
            <w:t>Adrian Scott, MBA</w:t>
          </w:r>
        </w:p>
        <w:p w14:paraId="71E77B61" w14:textId="5331B3CE" w:rsidR="00501987" w:rsidRDefault="00501987" w:rsidP="00501987">
          <w:pPr>
            <w:pStyle w:val="Header"/>
            <w:tabs>
              <w:tab w:val="clear" w:pos="8640"/>
              <w:tab w:val="right" w:pos="9360"/>
            </w:tabs>
            <w:rPr>
              <w:b/>
              <w:bCs/>
              <w:sz w:val="16"/>
            </w:rPr>
          </w:pPr>
          <w:r>
            <w:rPr>
              <w:b/>
              <w:bCs/>
              <w:sz w:val="16"/>
            </w:rPr>
            <w:t>Interim Executive Director</w:t>
          </w:r>
        </w:p>
      </w:tc>
      <w:tc>
        <w:tcPr>
          <w:tcW w:w="5294" w:type="dxa"/>
          <w:tcBorders>
            <w:top w:val="nil"/>
            <w:left w:val="nil"/>
            <w:bottom w:val="nil"/>
            <w:right w:val="nil"/>
          </w:tcBorders>
        </w:tcPr>
        <w:p w14:paraId="0848AFBB" w14:textId="77777777" w:rsidR="00501987" w:rsidRDefault="00501987" w:rsidP="00501987">
          <w:pPr>
            <w:pStyle w:val="Header"/>
            <w:tabs>
              <w:tab w:val="clear" w:pos="8640"/>
              <w:tab w:val="right" w:pos="9360"/>
            </w:tabs>
            <w:jc w:val="right"/>
            <w:rPr>
              <w:bCs/>
              <w:i/>
              <w:sz w:val="16"/>
            </w:rPr>
          </w:pPr>
          <w:r>
            <w:rPr>
              <w:bCs/>
              <w:i/>
              <w:sz w:val="16"/>
            </w:rPr>
            <w:t>Lewis Brewer</w:t>
          </w:r>
        </w:p>
        <w:p w14:paraId="678A5D91" w14:textId="77777777" w:rsidR="00501987" w:rsidRDefault="00501987" w:rsidP="00501987">
          <w:pPr>
            <w:pStyle w:val="Header"/>
            <w:tabs>
              <w:tab w:val="clear" w:pos="8640"/>
              <w:tab w:val="right" w:pos="9360"/>
            </w:tabs>
            <w:jc w:val="right"/>
            <w:rPr>
              <w:b/>
              <w:bCs/>
              <w:sz w:val="16"/>
            </w:rPr>
          </w:pPr>
          <w:r>
            <w:rPr>
              <w:b/>
              <w:bCs/>
              <w:sz w:val="16"/>
            </w:rPr>
            <w:t>Texas District Director</w:t>
          </w:r>
        </w:p>
        <w:p w14:paraId="42346C33" w14:textId="77777777" w:rsidR="00501987" w:rsidRDefault="00501987" w:rsidP="00501987">
          <w:pPr>
            <w:pStyle w:val="Header"/>
            <w:tabs>
              <w:tab w:val="clear" w:pos="8640"/>
              <w:tab w:val="right" w:pos="9360"/>
            </w:tabs>
            <w:jc w:val="right"/>
            <w:rPr>
              <w:bCs/>
              <w:i/>
              <w:sz w:val="6"/>
              <w:szCs w:val="6"/>
            </w:rPr>
          </w:pPr>
        </w:p>
        <w:p w14:paraId="7027C946" w14:textId="77777777" w:rsidR="00501987" w:rsidRDefault="00501987" w:rsidP="00501987">
          <w:pPr>
            <w:pStyle w:val="Header"/>
            <w:tabs>
              <w:tab w:val="clear" w:pos="8640"/>
              <w:tab w:val="right" w:pos="9360"/>
            </w:tabs>
            <w:jc w:val="right"/>
            <w:rPr>
              <w:bCs/>
              <w:i/>
              <w:sz w:val="16"/>
            </w:rPr>
          </w:pPr>
          <w:r>
            <w:rPr>
              <w:bCs/>
              <w:i/>
              <w:sz w:val="16"/>
            </w:rPr>
            <w:t>Lorenzo Septs</w:t>
          </w:r>
        </w:p>
        <w:p w14:paraId="009F77FF" w14:textId="41618016" w:rsidR="00501987" w:rsidRDefault="00501987" w:rsidP="00501987">
          <w:pPr>
            <w:pStyle w:val="Header"/>
            <w:tabs>
              <w:tab w:val="clear" w:pos="8640"/>
              <w:tab w:val="right" w:pos="9360"/>
            </w:tabs>
            <w:jc w:val="right"/>
            <w:rPr>
              <w:b/>
              <w:bCs/>
              <w:sz w:val="16"/>
            </w:rPr>
          </w:pPr>
          <w:r>
            <w:rPr>
              <w:b/>
              <w:bCs/>
              <w:sz w:val="16"/>
            </w:rPr>
            <w:t>Texas Assistant District Director</w:t>
          </w:r>
        </w:p>
      </w:tc>
    </w:tr>
  </w:tbl>
  <w:p w14:paraId="0DD70A24" w14:textId="77777777" w:rsidR="00406261" w:rsidRDefault="00406261" w:rsidP="0024289D">
    <w:pPr>
      <w:pStyle w:val="Header"/>
      <w:pBdr>
        <w:top w:val="double" w:sz="12" w:space="1" w:color="auto"/>
      </w:pBdr>
      <w:tabs>
        <w:tab w:val="clear" w:pos="8640"/>
        <w:tab w:val="right" w:pos="9360"/>
      </w:tabs>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C6F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F1BF2"/>
    <w:multiLevelType w:val="hybridMultilevel"/>
    <w:tmpl w:val="A636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C054F"/>
    <w:multiLevelType w:val="hybridMultilevel"/>
    <w:tmpl w:val="0FD25124"/>
    <w:lvl w:ilvl="0" w:tplc="D5E656D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927560"/>
    <w:multiLevelType w:val="hybridMultilevel"/>
    <w:tmpl w:val="932469B2"/>
    <w:lvl w:ilvl="0" w:tplc="04090015">
      <w:start w:val="1"/>
      <w:numFmt w:val="upperLetter"/>
      <w:lvlText w:val="%1."/>
      <w:lvlJc w:val="left"/>
      <w:pPr>
        <w:ind w:left="720" w:hanging="360"/>
      </w:pPr>
    </w:lvl>
    <w:lvl w:ilvl="1" w:tplc="734827A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B2FB3"/>
    <w:multiLevelType w:val="hybridMultilevel"/>
    <w:tmpl w:val="345CFF44"/>
    <w:lvl w:ilvl="0" w:tplc="04090001">
      <w:start w:val="1"/>
      <w:numFmt w:val="bullet"/>
      <w:lvlText w:val=""/>
      <w:lvlJc w:val="left"/>
      <w:pPr>
        <w:tabs>
          <w:tab w:val="num" w:pos="1110"/>
        </w:tabs>
        <w:ind w:left="11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575D51"/>
    <w:multiLevelType w:val="hybridMultilevel"/>
    <w:tmpl w:val="C1985494"/>
    <w:lvl w:ilvl="0" w:tplc="4D6C85A0">
      <w:start w:val="1"/>
      <w:numFmt w:val="decimal"/>
      <w:lvlText w:val="%1."/>
      <w:lvlJc w:val="left"/>
      <w:pPr>
        <w:tabs>
          <w:tab w:val="num" w:pos="765"/>
        </w:tabs>
        <w:ind w:left="765" w:hanging="405"/>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C1575A3"/>
    <w:multiLevelType w:val="hybridMultilevel"/>
    <w:tmpl w:val="5E348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41647"/>
    <w:multiLevelType w:val="hybridMultilevel"/>
    <w:tmpl w:val="DAFCA0FE"/>
    <w:lvl w:ilvl="0" w:tplc="D6DA2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3097D"/>
    <w:multiLevelType w:val="hybridMultilevel"/>
    <w:tmpl w:val="48D6966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C43095B"/>
    <w:multiLevelType w:val="hybridMultilevel"/>
    <w:tmpl w:val="9E222F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5482E17"/>
    <w:multiLevelType w:val="hybridMultilevel"/>
    <w:tmpl w:val="B11E4112"/>
    <w:lvl w:ilvl="0" w:tplc="04090013">
      <w:start w:val="1"/>
      <w:numFmt w:val="upperRoman"/>
      <w:lvlText w:val="%1."/>
      <w:lvlJc w:val="right"/>
      <w:pPr>
        <w:tabs>
          <w:tab w:val="num" w:pos="255"/>
        </w:tabs>
        <w:ind w:left="255" w:hanging="180"/>
      </w:pPr>
    </w:lvl>
    <w:lvl w:ilvl="1" w:tplc="04090019" w:tentative="1">
      <w:start w:val="1"/>
      <w:numFmt w:val="lowerLetter"/>
      <w:lvlText w:val="%2."/>
      <w:lvlJc w:val="left"/>
      <w:pPr>
        <w:tabs>
          <w:tab w:val="num" w:pos="975"/>
        </w:tabs>
        <w:ind w:left="975" w:hanging="360"/>
      </w:pPr>
    </w:lvl>
    <w:lvl w:ilvl="2" w:tplc="0409001B" w:tentative="1">
      <w:start w:val="1"/>
      <w:numFmt w:val="lowerRoman"/>
      <w:lvlText w:val="%3."/>
      <w:lvlJc w:val="right"/>
      <w:pPr>
        <w:tabs>
          <w:tab w:val="num" w:pos="1695"/>
        </w:tabs>
        <w:ind w:left="1695" w:hanging="180"/>
      </w:pPr>
    </w:lvl>
    <w:lvl w:ilvl="3" w:tplc="0409000F" w:tentative="1">
      <w:start w:val="1"/>
      <w:numFmt w:val="decimal"/>
      <w:lvlText w:val="%4."/>
      <w:lvlJc w:val="left"/>
      <w:pPr>
        <w:tabs>
          <w:tab w:val="num" w:pos="2415"/>
        </w:tabs>
        <w:ind w:left="2415" w:hanging="360"/>
      </w:pPr>
    </w:lvl>
    <w:lvl w:ilvl="4" w:tplc="04090019" w:tentative="1">
      <w:start w:val="1"/>
      <w:numFmt w:val="lowerLetter"/>
      <w:lvlText w:val="%5."/>
      <w:lvlJc w:val="left"/>
      <w:pPr>
        <w:tabs>
          <w:tab w:val="num" w:pos="3135"/>
        </w:tabs>
        <w:ind w:left="3135" w:hanging="360"/>
      </w:pPr>
    </w:lvl>
    <w:lvl w:ilvl="5" w:tplc="0409001B" w:tentative="1">
      <w:start w:val="1"/>
      <w:numFmt w:val="lowerRoman"/>
      <w:lvlText w:val="%6."/>
      <w:lvlJc w:val="right"/>
      <w:pPr>
        <w:tabs>
          <w:tab w:val="num" w:pos="3855"/>
        </w:tabs>
        <w:ind w:left="3855" w:hanging="180"/>
      </w:pPr>
    </w:lvl>
    <w:lvl w:ilvl="6" w:tplc="0409000F" w:tentative="1">
      <w:start w:val="1"/>
      <w:numFmt w:val="decimal"/>
      <w:lvlText w:val="%7."/>
      <w:lvlJc w:val="left"/>
      <w:pPr>
        <w:tabs>
          <w:tab w:val="num" w:pos="4575"/>
        </w:tabs>
        <w:ind w:left="4575" w:hanging="360"/>
      </w:pPr>
    </w:lvl>
    <w:lvl w:ilvl="7" w:tplc="04090019" w:tentative="1">
      <w:start w:val="1"/>
      <w:numFmt w:val="lowerLetter"/>
      <w:lvlText w:val="%8."/>
      <w:lvlJc w:val="left"/>
      <w:pPr>
        <w:tabs>
          <w:tab w:val="num" w:pos="5295"/>
        </w:tabs>
        <w:ind w:left="5295" w:hanging="360"/>
      </w:pPr>
    </w:lvl>
    <w:lvl w:ilvl="8" w:tplc="0409001B" w:tentative="1">
      <w:start w:val="1"/>
      <w:numFmt w:val="lowerRoman"/>
      <w:lvlText w:val="%9."/>
      <w:lvlJc w:val="right"/>
      <w:pPr>
        <w:tabs>
          <w:tab w:val="num" w:pos="6015"/>
        </w:tabs>
        <w:ind w:left="6015" w:hanging="180"/>
      </w:pPr>
    </w:lvl>
  </w:abstractNum>
  <w:abstractNum w:abstractNumId="11" w15:restartNumberingAfterBreak="0">
    <w:nsid w:val="48B042B0"/>
    <w:multiLevelType w:val="hybridMultilevel"/>
    <w:tmpl w:val="A636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B1A45"/>
    <w:multiLevelType w:val="hybridMultilevel"/>
    <w:tmpl w:val="CFCA31B8"/>
    <w:lvl w:ilvl="0" w:tplc="0409000F">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1D21DA"/>
    <w:multiLevelType w:val="hybridMultilevel"/>
    <w:tmpl w:val="BBFE9D28"/>
    <w:lvl w:ilvl="0" w:tplc="04090011">
      <w:start w:val="1"/>
      <w:numFmt w:val="decimal"/>
      <w:lvlText w:val="%1)"/>
      <w:lvlJc w:val="left"/>
      <w:pPr>
        <w:tabs>
          <w:tab w:val="num" w:pos="720"/>
        </w:tabs>
        <w:ind w:left="720" w:hanging="360"/>
      </w:pPr>
    </w:lvl>
    <w:lvl w:ilvl="1" w:tplc="8F46D8BC">
      <w:start w:val="11"/>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D822AAF"/>
    <w:multiLevelType w:val="hybridMultilevel"/>
    <w:tmpl w:val="628AD5E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1C66263"/>
    <w:multiLevelType w:val="hybridMultilevel"/>
    <w:tmpl w:val="0A2C75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3AB0D75"/>
    <w:multiLevelType w:val="hybridMultilevel"/>
    <w:tmpl w:val="D4D2209A"/>
    <w:lvl w:ilvl="0" w:tplc="18EC80F4">
      <w:start w:val="1"/>
      <w:numFmt w:val="decimal"/>
      <w:lvlText w:val="%1."/>
      <w:lvlJc w:val="left"/>
      <w:pPr>
        <w:tabs>
          <w:tab w:val="num" w:pos="1470"/>
        </w:tabs>
        <w:ind w:left="1470" w:hanging="360"/>
      </w:pPr>
      <w:rPr>
        <w:b w:val="0"/>
      </w:rPr>
    </w:lvl>
    <w:lvl w:ilvl="1" w:tplc="04090019">
      <w:start w:val="1"/>
      <w:numFmt w:val="lowerLetter"/>
      <w:lvlText w:val="%2."/>
      <w:lvlJc w:val="left"/>
      <w:pPr>
        <w:tabs>
          <w:tab w:val="num" w:pos="2190"/>
        </w:tabs>
        <w:ind w:left="2190" w:hanging="360"/>
      </w:pPr>
    </w:lvl>
    <w:lvl w:ilvl="2" w:tplc="0409001B">
      <w:start w:val="1"/>
      <w:numFmt w:val="lowerRoman"/>
      <w:lvlText w:val="%3."/>
      <w:lvlJc w:val="right"/>
      <w:pPr>
        <w:tabs>
          <w:tab w:val="num" w:pos="2910"/>
        </w:tabs>
        <w:ind w:left="2910" w:hanging="180"/>
      </w:pPr>
    </w:lvl>
    <w:lvl w:ilvl="3" w:tplc="0409000F">
      <w:start w:val="1"/>
      <w:numFmt w:val="decimal"/>
      <w:lvlText w:val="%4."/>
      <w:lvlJc w:val="left"/>
      <w:pPr>
        <w:tabs>
          <w:tab w:val="num" w:pos="3630"/>
        </w:tabs>
        <w:ind w:left="3630" w:hanging="360"/>
      </w:pPr>
    </w:lvl>
    <w:lvl w:ilvl="4" w:tplc="04090019">
      <w:start w:val="1"/>
      <w:numFmt w:val="lowerLetter"/>
      <w:lvlText w:val="%5."/>
      <w:lvlJc w:val="left"/>
      <w:pPr>
        <w:tabs>
          <w:tab w:val="num" w:pos="4350"/>
        </w:tabs>
        <w:ind w:left="4350" w:hanging="360"/>
      </w:pPr>
    </w:lvl>
    <w:lvl w:ilvl="5" w:tplc="0409001B">
      <w:start w:val="1"/>
      <w:numFmt w:val="lowerRoman"/>
      <w:lvlText w:val="%6."/>
      <w:lvlJc w:val="right"/>
      <w:pPr>
        <w:tabs>
          <w:tab w:val="num" w:pos="5070"/>
        </w:tabs>
        <w:ind w:left="5070" w:hanging="180"/>
      </w:pPr>
    </w:lvl>
    <w:lvl w:ilvl="6" w:tplc="0409000F">
      <w:start w:val="1"/>
      <w:numFmt w:val="decimal"/>
      <w:lvlText w:val="%7."/>
      <w:lvlJc w:val="left"/>
      <w:pPr>
        <w:tabs>
          <w:tab w:val="num" w:pos="5790"/>
        </w:tabs>
        <w:ind w:left="5790" w:hanging="360"/>
      </w:pPr>
    </w:lvl>
    <w:lvl w:ilvl="7" w:tplc="04090019">
      <w:start w:val="1"/>
      <w:numFmt w:val="lowerLetter"/>
      <w:lvlText w:val="%8."/>
      <w:lvlJc w:val="left"/>
      <w:pPr>
        <w:tabs>
          <w:tab w:val="num" w:pos="6510"/>
        </w:tabs>
        <w:ind w:left="6510" w:hanging="360"/>
      </w:pPr>
    </w:lvl>
    <w:lvl w:ilvl="8" w:tplc="0409001B">
      <w:start w:val="1"/>
      <w:numFmt w:val="lowerRoman"/>
      <w:lvlText w:val="%9."/>
      <w:lvlJc w:val="right"/>
      <w:pPr>
        <w:tabs>
          <w:tab w:val="num" w:pos="7230"/>
        </w:tabs>
        <w:ind w:left="7230" w:hanging="180"/>
      </w:pPr>
    </w:lvl>
  </w:abstractNum>
  <w:abstractNum w:abstractNumId="17" w15:restartNumberingAfterBreak="0">
    <w:nsid w:val="57F225A1"/>
    <w:multiLevelType w:val="multilevel"/>
    <w:tmpl w:val="BAFCC402"/>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2160"/>
        </w:tabs>
        <w:ind w:left="2160" w:hanging="1020"/>
      </w:pPr>
      <w:rPr>
        <w:rFonts w:hint="default"/>
      </w:rPr>
    </w:lvl>
    <w:lvl w:ilvl="2">
      <w:start w:val="1"/>
      <w:numFmt w:val="decimal"/>
      <w:lvlText w:val="%1.%2.%3"/>
      <w:lvlJc w:val="left"/>
      <w:pPr>
        <w:tabs>
          <w:tab w:val="num" w:pos="3300"/>
        </w:tabs>
        <w:ind w:left="3300" w:hanging="1020"/>
      </w:pPr>
      <w:rPr>
        <w:rFonts w:hint="default"/>
      </w:rPr>
    </w:lvl>
    <w:lvl w:ilvl="3">
      <w:start w:val="1"/>
      <w:numFmt w:val="decimal"/>
      <w:lvlText w:val="%1.%2.%3.%4"/>
      <w:lvlJc w:val="left"/>
      <w:pPr>
        <w:tabs>
          <w:tab w:val="num" w:pos="4440"/>
        </w:tabs>
        <w:ind w:left="4440" w:hanging="10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8" w15:restartNumberingAfterBreak="0">
    <w:nsid w:val="581C76DC"/>
    <w:multiLevelType w:val="hybridMultilevel"/>
    <w:tmpl w:val="5F3259A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CA2066D"/>
    <w:multiLevelType w:val="multilevel"/>
    <w:tmpl w:val="E54E8A4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434600F"/>
    <w:multiLevelType w:val="hybridMultilevel"/>
    <w:tmpl w:val="D314566E"/>
    <w:lvl w:ilvl="0" w:tplc="8438BEF2">
      <w:start w:val="7"/>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7C410FB"/>
    <w:multiLevelType w:val="hybridMultilevel"/>
    <w:tmpl w:val="A636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57E5F"/>
    <w:multiLevelType w:val="hybridMultilevel"/>
    <w:tmpl w:val="55C27ABA"/>
    <w:lvl w:ilvl="0" w:tplc="0409000F">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830739"/>
    <w:multiLevelType w:val="hybridMultilevel"/>
    <w:tmpl w:val="ED86E2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EBD2557"/>
    <w:multiLevelType w:val="hybridMultilevel"/>
    <w:tmpl w:val="EC4E232A"/>
    <w:lvl w:ilvl="0" w:tplc="8C727D80">
      <w:start w:val="1"/>
      <w:numFmt w:val="upperLetter"/>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82EA8"/>
    <w:multiLevelType w:val="multilevel"/>
    <w:tmpl w:val="586A68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0E60289"/>
    <w:multiLevelType w:val="hybridMultilevel"/>
    <w:tmpl w:val="DF2C36DE"/>
    <w:lvl w:ilvl="0" w:tplc="ED9C03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59D497C"/>
    <w:multiLevelType w:val="hybridMultilevel"/>
    <w:tmpl w:val="094C137A"/>
    <w:lvl w:ilvl="0" w:tplc="B0FAFF34">
      <w:start w:val="1"/>
      <w:numFmt w:val="upperRoman"/>
      <w:lvlText w:val="%1."/>
      <w:lvlJc w:val="left"/>
      <w:pPr>
        <w:tabs>
          <w:tab w:val="num" w:pos="795"/>
        </w:tabs>
        <w:ind w:left="79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A8F0A6C"/>
    <w:multiLevelType w:val="hybridMultilevel"/>
    <w:tmpl w:val="21B8ED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8C571C"/>
    <w:multiLevelType w:val="hybridMultilevel"/>
    <w:tmpl w:val="1144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3"/>
  </w:num>
  <w:num w:numId="15">
    <w:abstractNumId w:val="18"/>
  </w:num>
  <w:num w:numId="16">
    <w:abstractNumId w:val="20"/>
  </w:num>
  <w:num w:numId="17">
    <w:abstractNumId w:val="6"/>
  </w:num>
  <w:num w:numId="18">
    <w:abstractNumId w:val="10"/>
  </w:num>
  <w:num w:numId="19">
    <w:abstractNumId w:val="22"/>
  </w:num>
  <w:num w:numId="20">
    <w:abstractNumId w:val="19"/>
  </w:num>
  <w:num w:numId="21">
    <w:abstractNumId w:val="28"/>
  </w:num>
  <w:num w:numId="22">
    <w:abstractNumId w:val="8"/>
  </w:num>
  <w:num w:numId="23">
    <w:abstractNumId w:val="0"/>
  </w:num>
  <w:num w:numId="24">
    <w:abstractNumId w:val="21"/>
  </w:num>
  <w:num w:numId="25">
    <w:abstractNumId w:val="1"/>
  </w:num>
  <w:num w:numId="26">
    <w:abstractNumId w:val="11"/>
  </w:num>
  <w:num w:numId="27">
    <w:abstractNumId w:val="26"/>
  </w:num>
  <w:num w:numId="28">
    <w:abstractNumId w:val="24"/>
  </w:num>
  <w:num w:numId="29">
    <w:abstractNumId w:val="7"/>
  </w:num>
  <w:num w:numId="30">
    <w:abstractNumId w:val="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4"/>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55"/>
    <w:rsid w:val="0000251E"/>
    <w:rsid w:val="00017926"/>
    <w:rsid w:val="0003231F"/>
    <w:rsid w:val="00041F89"/>
    <w:rsid w:val="00044476"/>
    <w:rsid w:val="00052685"/>
    <w:rsid w:val="0005514F"/>
    <w:rsid w:val="00073B13"/>
    <w:rsid w:val="00073E4A"/>
    <w:rsid w:val="00081FB6"/>
    <w:rsid w:val="000970B4"/>
    <w:rsid w:val="000A0371"/>
    <w:rsid w:val="000B05B1"/>
    <w:rsid w:val="000B154C"/>
    <w:rsid w:val="000B4BEC"/>
    <w:rsid w:val="000C291D"/>
    <w:rsid w:val="000F64C5"/>
    <w:rsid w:val="000F7A5F"/>
    <w:rsid w:val="00112086"/>
    <w:rsid w:val="00113E42"/>
    <w:rsid w:val="00117EF9"/>
    <w:rsid w:val="00120CBC"/>
    <w:rsid w:val="0012190C"/>
    <w:rsid w:val="001245E5"/>
    <w:rsid w:val="00137E43"/>
    <w:rsid w:val="00137F92"/>
    <w:rsid w:val="00155AEC"/>
    <w:rsid w:val="00157110"/>
    <w:rsid w:val="00162B6E"/>
    <w:rsid w:val="001656A1"/>
    <w:rsid w:val="00166482"/>
    <w:rsid w:val="00173E5E"/>
    <w:rsid w:val="001B0165"/>
    <w:rsid w:val="001C4C7C"/>
    <w:rsid w:val="001E07E9"/>
    <w:rsid w:val="001E6C89"/>
    <w:rsid w:val="00220D2E"/>
    <w:rsid w:val="0022191A"/>
    <w:rsid w:val="00222A55"/>
    <w:rsid w:val="002273DD"/>
    <w:rsid w:val="00233F4B"/>
    <w:rsid w:val="00235A63"/>
    <w:rsid w:val="0024289D"/>
    <w:rsid w:val="00250CF2"/>
    <w:rsid w:val="00264773"/>
    <w:rsid w:val="00272551"/>
    <w:rsid w:val="002830B7"/>
    <w:rsid w:val="00284454"/>
    <w:rsid w:val="002938F4"/>
    <w:rsid w:val="00294359"/>
    <w:rsid w:val="00296332"/>
    <w:rsid w:val="002A4DB4"/>
    <w:rsid w:val="002B016E"/>
    <w:rsid w:val="002B389B"/>
    <w:rsid w:val="002C16A1"/>
    <w:rsid w:val="002D317C"/>
    <w:rsid w:val="002D5A29"/>
    <w:rsid w:val="002D62FF"/>
    <w:rsid w:val="002E670C"/>
    <w:rsid w:val="003057E1"/>
    <w:rsid w:val="00314AFD"/>
    <w:rsid w:val="003154DA"/>
    <w:rsid w:val="0031773A"/>
    <w:rsid w:val="00322415"/>
    <w:rsid w:val="00325907"/>
    <w:rsid w:val="00325D27"/>
    <w:rsid w:val="003357C7"/>
    <w:rsid w:val="00342987"/>
    <w:rsid w:val="00343228"/>
    <w:rsid w:val="003450C1"/>
    <w:rsid w:val="00353BA2"/>
    <w:rsid w:val="00370B1B"/>
    <w:rsid w:val="00371AA6"/>
    <w:rsid w:val="00384EE7"/>
    <w:rsid w:val="0038540C"/>
    <w:rsid w:val="00396C5A"/>
    <w:rsid w:val="003B5747"/>
    <w:rsid w:val="003C074A"/>
    <w:rsid w:val="003E0AAD"/>
    <w:rsid w:val="003E68A1"/>
    <w:rsid w:val="003F2DDC"/>
    <w:rsid w:val="00401939"/>
    <w:rsid w:val="00406261"/>
    <w:rsid w:val="00407815"/>
    <w:rsid w:val="004117B8"/>
    <w:rsid w:val="00411D75"/>
    <w:rsid w:val="0042176A"/>
    <w:rsid w:val="00430E00"/>
    <w:rsid w:val="00431919"/>
    <w:rsid w:val="00437CD1"/>
    <w:rsid w:val="00440E62"/>
    <w:rsid w:val="00444169"/>
    <w:rsid w:val="00455572"/>
    <w:rsid w:val="00455D77"/>
    <w:rsid w:val="00457D7F"/>
    <w:rsid w:val="004643F0"/>
    <w:rsid w:val="0047089F"/>
    <w:rsid w:val="00475298"/>
    <w:rsid w:val="00476E0E"/>
    <w:rsid w:val="00482958"/>
    <w:rsid w:val="00484B31"/>
    <w:rsid w:val="004903B1"/>
    <w:rsid w:val="0049533B"/>
    <w:rsid w:val="004A0AF2"/>
    <w:rsid w:val="004A76D1"/>
    <w:rsid w:val="004C1FEC"/>
    <w:rsid w:val="004C2977"/>
    <w:rsid w:val="004D74F0"/>
    <w:rsid w:val="004E0546"/>
    <w:rsid w:val="004E428E"/>
    <w:rsid w:val="004E49F9"/>
    <w:rsid w:val="004E7AD4"/>
    <w:rsid w:val="004F4000"/>
    <w:rsid w:val="00501987"/>
    <w:rsid w:val="00520760"/>
    <w:rsid w:val="0052447A"/>
    <w:rsid w:val="00537EC3"/>
    <w:rsid w:val="005419A6"/>
    <w:rsid w:val="00543E11"/>
    <w:rsid w:val="005510C7"/>
    <w:rsid w:val="0057328F"/>
    <w:rsid w:val="00583805"/>
    <w:rsid w:val="00596FCE"/>
    <w:rsid w:val="005B69E9"/>
    <w:rsid w:val="005D3B85"/>
    <w:rsid w:val="005E5B53"/>
    <w:rsid w:val="005E6FA8"/>
    <w:rsid w:val="005F0149"/>
    <w:rsid w:val="005F254E"/>
    <w:rsid w:val="00615938"/>
    <w:rsid w:val="0061677E"/>
    <w:rsid w:val="00623316"/>
    <w:rsid w:val="00635986"/>
    <w:rsid w:val="00637D2B"/>
    <w:rsid w:val="0064164A"/>
    <w:rsid w:val="00642316"/>
    <w:rsid w:val="00653333"/>
    <w:rsid w:val="006559CF"/>
    <w:rsid w:val="006619AD"/>
    <w:rsid w:val="00671673"/>
    <w:rsid w:val="00671808"/>
    <w:rsid w:val="006863C3"/>
    <w:rsid w:val="006929A3"/>
    <w:rsid w:val="006B4628"/>
    <w:rsid w:val="006C65B3"/>
    <w:rsid w:val="00703773"/>
    <w:rsid w:val="0072393E"/>
    <w:rsid w:val="00730529"/>
    <w:rsid w:val="00733FBC"/>
    <w:rsid w:val="00774960"/>
    <w:rsid w:val="007B5A0C"/>
    <w:rsid w:val="007C55F0"/>
    <w:rsid w:val="007D6002"/>
    <w:rsid w:val="007F37CD"/>
    <w:rsid w:val="008004F0"/>
    <w:rsid w:val="00802037"/>
    <w:rsid w:val="008249FC"/>
    <w:rsid w:val="00824B76"/>
    <w:rsid w:val="00837082"/>
    <w:rsid w:val="00841953"/>
    <w:rsid w:val="00854432"/>
    <w:rsid w:val="008622AA"/>
    <w:rsid w:val="008723C3"/>
    <w:rsid w:val="008876B5"/>
    <w:rsid w:val="008929BD"/>
    <w:rsid w:val="00896B2E"/>
    <w:rsid w:val="008B2EEC"/>
    <w:rsid w:val="008B6A8D"/>
    <w:rsid w:val="008C035A"/>
    <w:rsid w:val="008C4DE2"/>
    <w:rsid w:val="008C5C61"/>
    <w:rsid w:val="008C7D18"/>
    <w:rsid w:val="008D0BE6"/>
    <w:rsid w:val="008F030E"/>
    <w:rsid w:val="008F688E"/>
    <w:rsid w:val="009120B3"/>
    <w:rsid w:val="0094074B"/>
    <w:rsid w:val="00945D28"/>
    <w:rsid w:val="00947BE9"/>
    <w:rsid w:val="00950649"/>
    <w:rsid w:val="0095258A"/>
    <w:rsid w:val="00953C73"/>
    <w:rsid w:val="00982AE1"/>
    <w:rsid w:val="00983BB9"/>
    <w:rsid w:val="009903B3"/>
    <w:rsid w:val="009B2617"/>
    <w:rsid w:val="009C14DF"/>
    <w:rsid w:val="009C77C5"/>
    <w:rsid w:val="009D33C1"/>
    <w:rsid w:val="009E49EB"/>
    <w:rsid w:val="009E602E"/>
    <w:rsid w:val="009F75EF"/>
    <w:rsid w:val="00A01C01"/>
    <w:rsid w:val="00A0593E"/>
    <w:rsid w:val="00A07D4B"/>
    <w:rsid w:val="00A217D1"/>
    <w:rsid w:val="00A24BD8"/>
    <w:rsid w:val="00A27FBD"/>
    <w:rsid w:val="00A3058F"/>
    <w:rsid w:val="00A459BC"/>
    <w:rsid w:val="00A57F49"/>
    <w:rsid w:val="00A92696"/>
    <w:rsid w:val="00AA2BC7"/>
    <w:rsid w:val="00AA7EB8"/>
    <w:rsid w:val="00AB6647"/>
    <w:rsid w:val="00AC0AD5"/>
    <w:rsid w:val="00AC12A0"/>
    <w:rsid w:val="00AC2A4E"/>
    <w:rsid w:val="00AD148A"/>
    <w:rsid w:val="00AD6128"/>
    <w:rsid w:val="00AE6C50"/>
    <w:rsid w:val="00AF00CE"/>
    <w:rsid w:val="00AF30AC"/>
    <w:rsid w:val="00AF7043"/>
    <w:rsid w:val="00B02D35"/>
    <w:rsid w:val="00B20A57"/>
    <w:rsid w:val="00B23615"/>
    <w:rsid w:val="00B25158"/>
    <w:rsid w:val="00B2675A"/>
    <w:rsid w:val="00B301FF"/>
    <w:rsid w:val="00B31687"/>
    <w:rsid w:val="00B4370B"/>
    <w:rsid w:val="00B57624"/>
    <w:rsid w:val="00B57FE1"/>
    <w:rsid w:val="00B605D2"/>
    <w:rsid w:val="00B705CF"/>
    <w:rsid w:val="00B73153"/>
    <w:rsid w:val="00B7571A"/>
    <w:rsid w:val="00B86D32"/>
    <w:rsid w:val="00B979AB"/>
    <w:rsid w:val="00BA1A35"/>
    <w:rsid w:val="00BB09E1"/>
    <w:rsid w:val="00BB3FBC"/>
    <w:rsid w:val="00BB5450"/>
    <w:rsid w:val="00BB666A"/>
    <w:rsid w:val="00BB6D24"/>
    <w:rsid w:val="00BD2AA6"/>
    <w:rsid w:val="00BD5E92"/>
    <w:rsid w:val="00BE1848"/>
    <w:rsid w:val="00BF25EE"/>
    <w:rsid w:val="00C11458"/>
    <w:rsid w:val="00C15156"/>
    <w:rsid w:val="00C220A0"/>
    <w:rsid w:val="00C404F1"/>
    <w:rsid w:val="00C44CD5"/>
    <w:rsid w:val="00C6217A"/>
    <w:rsid w:val="00C71BA4"/>
    <w:rsid w:val="00C8599E"/>
    <w:rsid w:val="00C91714"/>
    <w:rsid w:val="00C95D80"/>
    <w:rsid w:val="00CB371F"/>
    <w:rsid w:val="00CC4377"/>
    <w:rsid w:val="00CD36C9"/>
    <w:rsid w:val="00CD6C44"/>
    <w:rsid w:val="00CE74A2"/>
    <w:rsid w:val="00D11AED"/>
    <w:rsid w:val="00D127C1"/>
    <w:rsid w:val="00D277D8"/>
    <w:rsid w:val="00D3208D"/>
    <w:rsid w:val="00D43B5C"/>
    <w:rsid w:val="00D52B41"/>
    <w:rsid w:val="00D5544B"/>
    <w:rsid w:val="00D63D08"/>
    <w:rsid w:val="00D647A1"/>
    <w:rsid w:val="00D6560C"/>
    <w:rsid w:val="00D65EA3"/>
    <w:rsid w:val="00D72DA8"/>
    <w:rsid w:val="00D80804"/>
    <w:rsid w:val="00D80878"/>
    <w:rsid w:val="00DA45A3"/>
    <w:rsid w:val="00DC7375"/>
    <w:rsid w:val="00DC7485"/>
    <w:rsid w:val="00DD4421"/>
    <w:rsid w:val="00DD78E7"/>
    <w:rsid w:val="00DD7E5A"/>
    <w:rsid w:val="00DE0F94"/>
    <w:rsid w:val="00E06DB8"/>
    <w:rsid w:val="00E07858"/>
    <w:rsid w:val="00E105CA"/>
    <w:rsid w:val="00E12F55"/>
    <w:rsid w:val="00E40D26"/>
    <w:rsid w:val="00E4641C"/>
    <w:rsid w:val="00E50FB8"/>
    <w:rsid w:val="00E5447E"/>
    <w:rsid w:val="00E61DA9"/>
    <w:rsid w:val="00E674A1"/>
    <w:rsid w:val="00E71D60"/>
    <w:rsid w:val="00E76325"/>
    <w:rsid w:val="00E832EB"/>
    <w:rsid w:val="00E8513B"/>
    <w:rsid w:val="00E8741E"/>
    <w:rsid w:val="00E916DE"/>
    <w:rsid w:val="00EA1125"/>
    <w:rsid w:val="00EA19EE"/>
    <w:rsid w:val="00EB5406"/>
    <w:rsid w:val="00EC098C"/>
    <w:rsid w:val="00EC5A81"/>
    <w:rsid w:val="00EC6B26"/>
    <w:rsid w:val="00EE6DC4"/>
    <w:rsid w:val="00F01795"/>
    <w:rsid w:val="00F0726E"/>
    <w:rsid w:val="00F146C8"/>
    <w:rsid w:val="00F1758E"/>
    <w:rsid w:val="00F215AC"/>
    <w:rsid w:val="00F242AD"/>
    <w:rsid w:val="00F245E2"/>
    <w:rsid w:val="00F27A26"/>
    <w:rsid w:val="00F33CAA"/>
    <w:rsid w:val="00F41C8C"/>
    <w:rsid w:val="00F42F4C"/>
    <w:rsid w:val="00F52447"/>
    <w:rsid w:val="00F53824"/>
    <w:rsid w:val="00F64E87"/>
    <w:rsid w:val="00F80119"/>
    <w:rsid w:val="00F80FF4"/>
    <w:rsid w:val="00F82443"/>
    <w:rsid w:val="00F955FC"/>
    <w:rsid w:val="00FA0755"/>
    <w:rsid w:val="00FC45F5"/>
    <w:rsid w:val="00FC6558"/>
    <w:rsid w:val="00FD1C3E"/>
    <w:rsid w:val="00FD5636"/>
    <w:rsid w:val="00FE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4623CE"/>
  <w15:docId w15:val="{6512D99D-C6D4-4DD4-A2A5-5CD1999A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6C65B3"/>
    <w:pPr>
      <w:keepNext/>
      <w:widowControl w:val="0"/>
      <w:jc w:val="center"/>
      <w:outlineLvl w:val="0"/>
    </w:pPr>
    <w:rPr>
      <w:b/>
      <w:sz w:val="36"/>
    </w:rPr>
  </w:style>
  <w:style w:type="paragraph" w:styleId="Heading2">
    <w:name w:val="heading 2"/>
    <w:basedOn w:val="Normal"/>
    <w:next w:val="Normal"/>
    <w:link w:val="Heading2Char"/>
    <w:qFormat/>
    <w:rsid w:val="006C65B3"/>
    <w:pPr>
      <w:keepNext/>
      <w:outlineLvl w:val="1"/>
    </w:pPr>
  </w:style>
  <w:style w:type="paragraph" w:styleId="Heading3">
    <w:name w:val="heading 3"/>
    <w:basedOn w:val="Normal"/>
    <w:next w:val="Normal"/>
    <w:qFormat/>
    <w:rsid w:val="006C65B3"/>
    <w:pPr>
      <w:keepNext/>
      <w:outlineLvl w:val="2"/>
    </w:pPr>
    <w:rPr>
      <w:b/>
      <w:bCs/>
    </w:rPr>
  </w:style>
  <w:style w:type="paragraph" w:styleId="Heading4">
    <w:name w:val="heading 4"/>
    <w:basedOn w:val="Normal"/>
    <w:next w:val="Normal"/>
    <w:link w:val="Heading4Char"/>
    <w:qFormat/>
    <w:rsid w:val="006929A3"/>
    <w:pPr>
      <w:keepNext/>
      <w:spacing w:before="240" w:after="60"/>
      <w:outlineLvl w:val="3"/>
    </w:pPr>
    <w:rPr>
      <w:rFonts w:ascii="Calibri" w:hAnsi="Calibri"/>
      <w:b/>
      <w:bCs/>
      <w:sz w:val="28"/>
      <w:szCs w:val="28"/>
    </w:rPr>
  </w:style>
  <w:style w:type="paragraph" w:styleId="Heading6">
    <w:name w:val="heading 6"/>
    <w:basedOn w:val="Normal"/>
    <w:next w:val="Normal"/>
    <w:qFormat/>
    <w:rsid w:val="006C65B3"/>
    <w:pPr>
      <w:keepNext/>
      <w:pBdr>
        <w:top w:val="single" w:sz="4" w:space="1" w:color="auto"/>
        <w:left w:val="single" w:sz="4" w:space="4" w:color="auto"/>
        <w:bottom w:val="single" w:sz="4" w:space="1" w:color="auto"/>
        <w:right w:val="single" w:sz="4" w:space="4" w:color="auto"/>
      </w:pBdr>
      <w:shd w:val="pct20" w:color="auto" w:fill="FFFFFF"/>
      <w:jc w:val="center"/>
      <w:outlineLvl w:val="5"/>
    </w:pPr>
    <w:rPr>
      <w:rFonts w:ascii="Garamond" w:hAnsi="Garamond"/>
      <w:b/>
      <w:sz w:val="28"/>
    </w:rPr>
  </w:style>
  <w:style w:type="paragraph" w:styleId="Heading8">
    <w:name w:val="heading 8"/>
    <w:basedOn w:val="Normal"/>
    <w:next w:val="Normal"/>
    <w:qFormat/>
    <w:rsid w:val="006C65B3"/>
    <w:pPr>
      <w:keepNext/>
      <w:pBdr>
        <w:top w:val="single" w:sz="6" w:space="1" w:color="auto"/>
        <w:left w:val="single" w:sz="6" w:space="4" w:color="auto"/>
        <w:bottom w:val="single" w:sz="6" w:space="1" w:color="auto"/>
        <w:right w:val="single" w:sz="6" w:space="4" w:color="auto"/>
      </w:pBdr>
      <w:shd w:val="clear" w:color="auto" w:fill="C0C0C0"/>
      <w:jc w:val="center"/>
      <w:outlineLvl w:val="7"/>
    </w:pPr>
    <w:rPr>
      <w:rFonts w:ascii="Garamond" w:hAnsi="Garamond"/>
      <w:b/>
      <w:sz w:val="28"/>
    </w:rPr>
  </w:style>
  <w:style w:type="paragraph" w:styleId="Heading9">
    <w:name w:val="heading 9"/>
    <w:basedOn w:val="Normal"/>
    <w:next w:val="Normal"/>
    <w:qFormat/>
    <w:rsid w:val="006C65B3"/>
    <w:pPr>
      <w:keepNext/>
      <w:pBdr>
        <w:top w:val="single" w:sz="6" w:space="1" w:color="auto"/>
        <w:left w:val="single" w:sz="6" w:space="4" w:color="auto"/>
        <w:bottom w:val="single" w:sz="6" w:space="1" w:color="auto"/>
        <w:right w:val="single" w:sz="6" w:space="4" w:color="auto"/>
      </w:pBdr>
      <w:shd w:val="clear" w:color="auto" w:fill="C0C0C0"/>
      <w:ind w:firstLine="360"/>
      <w:jc w:val="center"/>
      <w:outlineLvl w:val="8"/>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sid w:val="00370B1B"/>
    <w:rPr>
      <w:color w:val="800080"/>
      <w:u w:val="single"/>
    </w:rPr>
  </w:style>
  <w:style w:type="paragraph" w:styleId="BodyText">
    <w:name w:val="Body Text"/>
    <w:basedOn w:val="Normal"/>
    <w:rsid w:val="006C65B3"/>
    <w:rPr>
      <w:b/>
      <w:sz w:val="20"/>
    </w:rPr>
  </w:style>
  <w:style w:type="paragraph" w:styleId="DocumentMap">
    <w:name w:val="Document Map"/>
    <w:basedOn w:val="Normal"/>
    <w:semiHidden/>
    <w:rsid w:val="002B016E"/>
    <w:pPr>
      <w:shd w:val="clear" w:color="auto" w:fill="000080"/>
    </w:pPr>
    <w:rPr>
      <w:rFonts w:ascii="Tahoma" w:hAnsi="Tahoma" w:cs="Tahoma"/>
      <w:sz w:val="20"/>
    </w:rPr>
  </w:style>
  <w:style w:type="paragraph" w:styleId="BalloonText">
    <w:name w:val="Balloon Text"/>
    <w:basedOn w:val="Normal"/>
    <w:semiHidden/>
    <w:rsid w:val="00CC4377"/>
    <w:rPr>
      <w:rFonts w:ascii="Tahoma" w:hAnsi="Tahoma" w:cs="Tahoma"/>
      <w:sz w:val="16"/>
      <w:szCs w:val="16"/>
    </w:rPr>
  </w:style>
  <w:style w:type="paragraph" w:customStyle="1" w:styleId="ecmsonormal">
    <w:name w:val="ec_msonormal"/>
    <w:basedOn w:val="Normal"/>
    <w:rsid w:val="00112086"/>
    <w:pPr>
      <w:spacing w:before="100" w:beforeAutospacing="1" w:after="100" w:afterAutospacing="1"/>
    </w:pPr>
    <w:rPr>
      <w:szCs w:val="24"/>
    </w:rPr>
  </w:style>
  <w:style w:type="character" w:customStyle="1" w:styleId="Heading4Char">
    <w:name w:val="Heading 4 Char"/>
    <w:link w:val="Heading4"/>
    <w:semiHidden/>
    <w:rsid w:val="006929A3"/>
    <w:rPr>
      <w:rFonts w:ascii="Calibri" w:eastAsia="Times New Roman" w:hAnsi="Calibri" w:cs="Times New Roman"/>
      <w:b/>
      <w:bCs/>
      <w:sz w:val="28"/>
      <w:szCs w:val="28"/>
    </w:rPr>
  </w:style>
  <w:style w:type="paragraph" w:styleId="NormalWeb">
    <w:name w:val="Normal (Web)"/>
    <w:basedOn w:val="Normal"/>
    <w:uiPriority w:val="99"/>
    <w:rsid w:val="006929A3"/>
    <w:pPr>
      <w:spacing w:before="100" w:beforeAutospacing="1" w:after="100" w:afterAutospacing="1"/>
    </w:pPr>
    <w:rPr>
      <w:rFonts w:ascii="Arial Unicode MS" w:eastAsia="Arial Unicode MS" w:hAnsi="Arial Unicode MS" w:cs="Arial Unicode MS"/>
      <w:szCs w:val="24"/>
    </w:rPr>
  </w:style>
  <w:style w:type="paragraph" w:styleId="Title">
    <w:name w:val="Title"/>
    <w:basedOn w:val="Normal"/>
    <w:link w:val="TitleChar"/>
    <w:qFormat/>
    <w:rsid w:val="009E602E"/>
    <w:pPr>
      <w:jc w:val="center"/>
    </w:pPr>
    <w:rPr>
      <w:b/>
      <w:bCs/>
      <w:szCs w:val="24"/>
    </w:rPr>
  </w:style>
  <w:style w:type="character" w:customStyle="1" w:styleId="TitleChar">
    <w:name w:val="Title Char"/>
    <w:link w:val="Title"/>
    <w:locked/>
    <w:rsid w:val="009E602E"/>
    <w:rPr>
      <w:b/>
      <w:bCs/>
      <w:sz w:val="24"/>
      <w:szCs w:val="24"/>
      <w:lang w:val="en-US" w:eastAsia="en-US" w:bidi="ar-SA"/>
    </w:rPr>
  </w:style>
  <w:style w:type="character" w:styleId="Emphasis">
    <w:name w:val="Emphasis"/>
    <w:qFormat/>
    <w:rsid w:val="00137E43"/>
    <w:rPr>
      <w:i/>
      <w:iCs/>
    </w:rPr>
  </w:style>
  <w:style w:type="character" w:customStyle="1" w:styleId="bold21">
    <w:name w:val="bold21"/>
    <w:rsid w:val="00F52447"/>
    <w:rPr>
      <w:b/>
      <w:bCs/>
      <w:color w:val="666600"/>
    </w:rPr>
  </w:style>
  <w:style w:type="character" w:customStyle="1" w:styleId="Heading2Char">
    <w:name w:val="Heading 2 Char"/>
    <w:link w:val="Heading2"/>
    <w:semiHidden/>
    <w:locked/>
    <w:rsid w:val="008F688E"/>
    <w:rPr>
      <w:sz w:val="24"/>
      <w:lang w:val="en-US" w:eastAsia="en-US" w:bidi="ar-SA"/>
    </w:rPr>
  </w:style>
  <w:style w:type="character" w:customStyle="1" w:styleId="body1">
    <w:name w:val="body1"/>
    <w:rsid w:val="00E5447E"/>
    <w:rPr>
      <w:rFonts w:ascii="Verdana" w:hAnsi="Verdana" w:hint="default"/>
      <w:sz w:val="20"/>
      <w:szCs w:val="20"/>
    </w:rPr>
  </w:style>
  <w:style w:type="character" w:customStyle="1" w:styleId="bodybold1">
    <w:name w:val="bodybold1"/>
    <w:rsid w:val="00E5447E"/>
    <w:rPr>
      <w:rFonts w:ascii="Verdana" w:hAnsi="Verdana" w:hint="default"/>
      <w:b/>
      <w:bCs/>
      <w:sz w:val="20"/>
      <w:szCs w:val="20"/>
    </w:rPr>
  </w:style>
  <w:style w:type="paragraph" w:styleId="ListParagraph">
    <w:name w:val="List Paragraph"/>
    <w:basedOn w:val="Normal"/>
    <w:uiPriority w:val="34"/>
    <w:qFormat/>
    <w:rsid w:val="00733FBC"/>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8C7D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8376">
      <w:bodyDiv w:val="1"/>
      <w:marLeft w:val="0"/>
      <w:marRight w:val="0"/>
      <w:marTop w:val="0"/>
      <w:marBottom w:val="0"/>
      <w:divBdr>
        <w:top w:val="none" w:sz="0" w:space="0" w:color="auto"/>
        <w:left w:val="none" w:sz="0" w:space="0" w:color="auto"/>
        <w:bottom w:val="none" w:sz="0" w:space="0" w:color="auto"/>
        <w:right w:val="none" w:sz="0" w:space="0" w:color="auto"/>
      </w:divBdr>
      <w:divsChild>
        <w:div w:id="175075209">
          <w:marLeft w:val="0"/>
          <w:marRight w:val="0"/>
          <w:marTop w:val="0"/>
          <w:marBottom w:val="0"/>
          <w:divBdr>
            <w:top w:val="none" w:sz="0" w:space="0" w:color="auto"/>
            <w:left w:val="none" w:sz="0" w:space="0" w:color="auto"/>
            <w:bottom w:val="none" w:sz="0" w:space="0" w:color="auto"/>
            <w:right w:val="none" w:sz="0" w:space="0" w:color="auto"/>
          </w:divBdr>
          <w:divsChild>
            <w:div w:id="14576441">
              <w:marLeft w:val="0"/>
              <w:marRight w:val="0"/>
              <w:marTop w:val="0"/>
              <w:marBottom w:val="0"/>
              <w:divBdr>
                <w:top w:val="none" w:sz="0" w:space="0" w:color="auto"/>
                <w:left w:val="none" w:sz="0" w:space="0" w:color="auto"/>
                <w:bottom w:val="none" w:sz="0" w:space="0" w:color="auto"/>
                <w:right w:val="none" w:sz="0" w:space="0" w:color="auto"/>
              </w:divBdr>
              <w:divsChild>
                <w:div w:id="414861657">
                  <w:marLeft w:val="0"/>
                  <w:marRight w:val="0"/>
                  <w:marTop w:val="0"/>
                  <w:marBottom w:val="0"/>
                  <w:divBdr>
                    <w:top w:val="none" w:sz="0" w:space="0" w:color="auto"/>
                    <w:left w:val="none" w:sz="0" w:space="0" w:color="auto"/>
                    <w:bottom w:val="none" w:sz="0" w:space="0" w:color="auto"/>
                    <w:right w:val="none" w:sz="0" w:space="0" w:color="auto"/>
                  </w:divBdr>
                  <w:divsChild>
                    <w:div w:id="1288394642">
                      <w:marLeft w:val="0"/>
                      <w:marRight w:val="0"/>
                      <w:marTop w:val="0"/>
                      <w:marBottom w:val="0"/>
                      <w:divBdr>
                        <w:top w:val="none" w:sz="0" w:space="0" w:color="auto"/>
                        <w:left w:val="none" w:sz="0" w:space="0" w:color="auto"/>
                        <w:bottom w:val="none" w:sz="0" w:space="0" w:color="auto"/>
                        <w:right w:val="none" w:sz="0" w:space="0" w:color="auto"/>
                      </w:divBdr>
                      <w:divsChild>
                        <w:div w:id="1202091949">
                          <w:marLeft w:val="0"/>
                          <w:marRight w:val="0"/>
                          <w:marTop w:val="0"/>
                          <w:marBottom w:val="0"/>
                          <w:divBdr>
                            <w:top w:val="none" w:sz="0" w:space="0" w:color="auto"/>
                            <w:left w:val="none" w:sz="0" w:space="0" w:color="auto"/>
                            <w:bottom w:val="none" w:sz="0" w:space="0" w:color="auto"/>
                            <w:right w:val="none" w:sz="0" w:space="0" w:color="auto"/>
                          </w:divBdr>
                          <w:divsChild>
                            <w:div w:id="929773951">
                              <w:marLeft w:val="0"/>
                              <w:marRight w:val="0"/>
                              <w:marTop w:val="0"/>
                              <w:marBottom w:val="0"/>
                              <w:divBdr>
                                <w:top w:val="none" w:sz="0" w:space="0" w:color="auto"/>
                                <w:left w:val="none" w:sz="0" w:space="0" w:color="auto"/>
                                <w:bottom w:val="none" w:sz="0" w:space="0" w:color="auto"/>
                                <w:right w:val="none" w:sz="0" w:space="0" w:color="auto"/>
                              </w:divBdr>
                              <w:divsChild>
                                <w:div w:id="258103040">
                                  <w:marLeft w:val="0"/>
                                  <w:marRight w:val="0"/>
                                  <w:marTop w:val="0"/>
                                  <w:marBottom w:val="0"/>
                                  <w:divBdr>
                                    <w:top w:val="none" w:sz="0" w:space="0" w:color="auto"/>
                                    <w:left w:val="none" w:sz="0" w:space="0" w:color="auto"/>
                                    <w:bottom w:val="none" w:sz="0" w:space="0" w:color="auto"/>
                                    <w:right w:val="none" w:sz="0" w:space="0" w:color="auto"/>
                                  </w:divBdr>
                                  <w:divsChild>
                                    <w:div w:id="1791434484">
                                      <w:marLeft w:val="0"/>
                                      <w:marRight w:val="0"/>
                                      <w:marTop w:val="0"/>
                                      <w:marBottom w:val="0"/>
                                      <w:divBdr>
                                        <w:top w:val="none" w:sz="0" w:space="0" w:color="auto"/>
                                        <w:left w:val="none" w:sz="0" w:space="0" w:color="auto"/>
                                        <w:bottom w:val="none" w:sz="0" w:space="0" w:color="auto"/>
                                        <w:right w:val="none" w:sz="0" w:space="0" w:color="auto"/>
                                      </w:divBdr>
                                      <w:divsChild>
                                        <w:div w:id="1337536064">
                                          <w:marLeft w:val="218"/>
                                          <w:marRight w:val="218"/>
                                          <w:marTop w:val="218"/>
                                          <w:marBottom w:val="100"/>
                                          <w:divBdr>
                                            <w:top w:val="none" w:sz="0" w:space="0" w:color="auto"/>
                                            <w:left w:val="none" w:sz="0" w:space="0" w:color="auto"/>
                                            <w:bottom w:val="none" w:sz="0" w:space="0" w:color="auto"/>
                                            <w:right w:val="none" w:sz="0" w:space="0" w:color="auto"/>
                                          </w:divBdr>
                                          <w:divsChild>
                                            <w:div w:id="1944144393">
                                              <w:marLeft w:val="0"/>
                                              <w:marRight w:val="0"/>
                                              <w:marTop w:val="0"/>
                                              <w:marBottom w:val="0"/>
                                              <w:divBdr>
                                                <w:top w:val="none" w:sz="0" w:space="0" w:color="auto"/>
                                                <w:left w:val="none" w:sz="0" w:space="0" w:color="auto"/>
                                                <w:bottom w:val="none" w:sz="0" w:space="0" w:color="auto"/>
                                                <w:right w:val="none" w:sz="0" w:space="0" w:color="auto"/>
                                              </w:divBdr>
                                              <w:divsChild>
                                                <w:div w:id="4119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96084">
      <w:bodyDiv w:val="1"/>
      <w:marLeft w:val="0"/>
      <w:marRight w:val="0"/>
      <w:marTop w:val="0"/>
      <w:marBottom w:val="0"/>
      <w:divBdr>
        <w:top w:val="none" w:sz="0" w:space="0" w:color="auto"/>
        <w:left w:val="none" w:sz="0" w:space="0" w:color="auto"/>
        <w:bottom w:val="none" w:sz="0" w:space="0" w:color="auto"/>
        <w:right w:val="none" w:sz="0" w:space="0" w:color="auto"/>
      </w:divBdr>
    </w:div>
    <w:div w:id="163447169">
      <w:bodyDiv w:val="1"/>
      <w:marLeft w:val="0"/>
      <w:marRight w:val="0"/>
      <w:marTop w:val="0"/>
      <w:marBottom w:val="0"/>
      <w:divBdr>
        <w:top w:val="none" w:sz="0" w:space="0" w:color="auto"/>
        <w:left w:val="none" w:sz="0" w:space="0" w:color="auto"/>
        <w:bottom w:val="none" w:sz="0" w:space="0" w:color="auto"/>
        <w:right w:val="none" w:sz="0" w:space="0" w:color="auto"/>
      </w:divBdr>
      <w:divsChild>
        <w:div w:id="1845050939">
          <w:marLeft w:val="0"/>
          <w:marRight w:val="0"/>
          <w:marTop w:val="0"/>
          <w:marBottom w:val="0"/>
          <w:divBdr>
            <w:top w:val="none" w:sz="0" w:space="0" w:color="auto"/>
            <w:left w:val="none" w:sz="0" w:space="0" w:color="auto"/>
            <w:bottom w:val="none" w:sz="0" w:space="0" w:color="auto"/>
            <w:right w:val="none" w:sz="0" w:space="0" w:color="auto"/>
          </w:divBdr>
          <w:divsChild>
            <w:div w:id="1284118973">
              <w:marLeft w:val="0"/>
              <w:marRight w:val="0"/>
              <w:marTop w:val="0"/>
              <w:marBottom w:val="0"/>
              <w:divBdr>
                <w:top w:val="none" w:sz="0" w:space="0" w:color="auto"/>
                <w:left w:val="none" w:sz="0" w:space="0" w:color="auto"/>
                <w:bottom w:val="none" w:sz="0" w:space="0" w:color="auto"/>
                <w:right w:val="none" w:sz="0" w:space="0" w:color="auto"/>
              </w:divBdr>
              <w:divsChild>
                <w:div w:id="986204464">
                  <w:marLeft w:val="45"/>
                  <w:marRight w:val="0"/>
                  <w:marTop w:val="45"/>
                  <w:marBottom w:val="45"/>
                  <w:divBdr>
                    <w:top w:val="single" w:sz="6" w:space="4" w:color="999999"/>
                    <w:left w:val="single" w:sz="6" w:space="4" w:color="999999"/>
                    <w:bottom w:val="single" w:sz="6" w:space="4" w:color="999999"/>
                    <w:right w:val="single" w:sz="6" w:space="4" w:color="999999"/>
                  </w:divBdr>
                </w:div>
              </w:divsChild>
            </w:div>
          </w:divsChild>
        </w:div>
      </w:divsChild>
    </w:div>
    <w:div w:id="311253494">
      <w:bodyDiv w:val="1"/>
      <w:marLeft w:val="0"/>
      <w:marRight w:val="0"/>
      <w:marTop w:val="0"/>
      <w:marBottom w:val="0"/>
      <w:divBdr>
        <w:top w:val="none" w:sz="0" w:space="0" w:color="auto"/>
        <w:left w:val="none" w:sz="0" w:space="0" w:color="auto"/>
        <w:bottom w:val="none" w:sz="0" w:space="0" w:color="auto"/>
        <w:right w:val="none" w:sz="0" w:space="0" w:color="auto"/>
      </w:divBdr>
      <w:divsChild>
        <w:div w:id="658465195">
          <w:marLeft w:val="0"/>
          <w:marRight w:val="0"/>
          <w:marTop w:val="0"/>
          <w:marBottom w:val="0"/>
          <w:divBdr>
            <w:top w:val="none" w:sz="0" w:space="0" w:color="auto"/>
            <w:left w:val="none" w:sz="0" w:space="0" w:color="auto"/>
            <w:bottom w:val="none" w:sz="0" w:space="0" w:color="auto"/>
            <w:right w:val="none" w:sz="0" w:space="0" w:color="auto"/>
          </w:divBdr>
        </w:div>
      </w:divsChild>
    </w:div>
    <w:div w:id="440144872">
      <w:bodyDiv w:val="1"/>
      <w:marLeft w:val="0"/>
      <w:marRight w:val="0"/>
      <w:marTop w:val="0"/>
      <w:marBottom w:val="0"/>
      <w:divBdr>
        <w:top w:val="none" w:sz="0" w:space="0" w:color="auto"/>
        <w:left w:val="none" w:sz="0" w:space="0" w:color="auto"/>
        <w:bottom w:val="none" w:sz="0" w:space="0" w:color="auto"/>
        <w:right w:val="none" w:sz="0" w:space="0" w:color="auto"/>
      </w:divBdr>
      <w:divsChild>
        <w:div w:id="651056246">
          <w:marLeft w:val="0"/>
          <w:marRight w:val="0"/>
          <w:marTop w:val="0"/>
          <w:marBottom w:val="0"/>
          <w:divBdr>
            <w:top w:val="none" w:sz="0" w:space="0" w:color="auto"/>
            <w:left w:val="none" w:sz="0" w:space="0" w:color="auto"/>
            <w:bottom w:val="none" w:sz="0" w:space="0" w:color="auto"/>
            <w:right w:val="none" w:sz="0" w:space="0" w:color="auto"/>
          </w:divBdr>
        </w:div>
        <w:div w:id="1366559435">
          <w:marLeft w:val="0"/>
          <w:marRight w:val="0"/>
          <w:marTop w:val="0"/>
          <w:marBottom w:val="0"/>
          <w:divBdr>
            <w:top w:val="none" w:sz="0" w:space="0" w:color="auto"/>
            <w:left w:val="none" w:sz="0" w:space="0" w:color="auto"/>
            <w:bottom w:val="none" w:sz="0" w:space="0" w:color="auto"/>
            <w:right w:val="none" w:sz="0" w:space="0" w:color="auto"/>
          </w:divBdr>
        </w:div>
      </w:divsChild>
    </w:div>
    <w:div w:id="587471963">
      <w:bodyDiv w:val="1"/>
      <w:marLeft w:val="0"/>
      <w:marRight w:val="0"/>
      <w:marTop w:val="0"/>
      <w:marBottom w:val="0"/>
      <w:divBdr>
        <w:top w:val="none" w:sz="0" w:space="0" w:color="auto"/>
        <w:left w:val="none" w:sz="0" w:space="0" w:color="auto"/>
        <w:bottom w:val="none" w:sz="0" w:space="0" w:color="auto"/>
        <w:right w:val="none" w:sz="0" w:space="0" w:color="auto"/>
      </w:divBdr>
    </w:div>
    <w:div w:id="897135430">
      <w:bodyDiv w:val="1"/>
      <w:marLeft w:val="0"/>
      <w:marRight w:val="0"/>
      <w:marTop w:val="0"/>
      <w:marBottom w:val="0"/>
      <w:divBdr>
        <w:top w:val="none" w:sz="0" w:space="0" w:color="auto"/>
        <w:left w:val="none" w:sz="0" w:space="0" w:color="auto"/>
        <w:bottom w:val="none" w:sz="0" w:space="0" w:color="auto"/>
        <w:right w:val="none" w:sz="0" w:space="0" w:color="auto"/>
      </w:divBdr>
    </w:div>
    <w:div w:id="1306088597">
      <w:bodyDiv w:val="1"/>
      <w:marLeft w:val="0"/>
      <w:marRight w:val="0"/>
      <w:marTop w:val="0"/>
      <w:marBottom w:val="0"/>
      <w:divBdr>
        <w:top w:val="none" w:sz="0" w:space="0" w:color="auto"/>
        <w:left w:val="none" w:sz="0" w:space="0" w:color="auto"/>
        <w:bottom w:val="none" w:sz="0" w:space="0" w:color="auto"/>
        <w:right w:val="none" w:sz="0" w:space="0" w:color="auto"/>
      </w:divBdr>
      <w:divsChild>
        <w:div w:id="272715932">
          <w:marLeft w:val="0"/>
          <w:marRight w:val="0"/>
          <w:marTop w:val="0"/>
          <w:marBottom w:val="0"/>
          <w:divBdr>
            <w:top w:val="none" w:sz="0" w:space="0" w:color="auto"/>
            <w:left w:val="none" w:sz="0" w:space="0" w:color="auto"/>
            <w:bottom w:val="none" w:sz="0" w:space="0" w:color="auto"/>
            <w:right w:val="none" w:sz="0" w:space="0" w:color="auto"/>
          </w:divBdr>
        </w:div>
        <w:div w:id="300697120">
          <w:marLeft w:val="0"/>
          <w:marRight w:val="0"/>
          <w:marTop w:val="0"/>
          <w:marBottom w:val="0"/>
          <w:divBdr>
            <w:top w:val="none" w:sz="0" w:space="0" w:color="auto"/>
            <w:left w:val="none" w:sz="0" w:space="0" w:color="auto"/>
            <w:bottom w:val="none" w:sz="0" w:space="0" w:color="auto"/>
            <w:right w:val="none" w:sz="0" w:space="0" w:color="auto"/>
          </w:divBdr>
        </w:div>
        <w:div w:id="723139673">
          <w:marLeft w:val="0"/>
          <w:marRight w:val="0"/>
          <w:marTop w:val="0"/>
          <w:marBottom w:val="0"/>
          <w:divBdr>
            <w:top w:val="none" w:sz="0" w:space="0" w:color="auto"/>
            <w:left w:val="none" w:sz="0" w:space="0" w:color="auto"/>
            <w:bottom w:val="none" w:sz="0" w:space="0" w:color="auto"/>
            <w:right w:val="none" w:sz="0" w:space="0" w:color="auto"/>
          </w:divBdr>
        </w:div>
        <w:div w:id="757017240">
          <w:marLeft w:val="0"/>
          <w:marRight w:val="0"/>
          <w:marTop w:val="0"/>
          <w:marBottom w:val="0"/>
          <w:divBdr>
            <w:top w:val="none" w:sz="0" w:space="0" w:color="auto"/>
            <w:left w:val="none" w:sz="0" w:space="0" w:color="auto"/>
            <w:bottom w:val="none" w:sz="0" w:space="0" w:color="auto"/>
            <w:right w:val="none" w:sz="0" w:space="0" w:color="auto"/>
          </w:divBdr>
        </w:div>
        <w:div w:id="1146774970">
          <w:marLeft w:val="0"/>
          <w:marRight w:val="0"/>
          <w:marTop w:val="0"/>
          <w:marBottom w:val="0"/>
          <w:divBdr>
            <w:top w:val="none" w:sz="0" w:space="0" w:color="auto"/>
            <w:left w:val="none" w:sz="0" w:space="0" w:color="auto"/>
            <w:bottom w:val="none" w:sz="0" w:space="0" w:color="auto"/>
            <w:right w:val="none" w:sz="0" w:space="0" w:color="auto"/>
          </w:divBdr>
        </w:div>
        <w:div w:id="1302685713">
          <w:marLeft w:val="0"/>
          <w:marRight w:val="0"/>
          <w:marTop w:val="0"/>
          <w:marBottom w:val="0"/>
          <w:divBdr>
            <w:top w:val="none" w:sz="0" w:space="0" w:color="auto"/>
            <w:left w:val="none" w:sz="0" w:space="0" w:color="auto"/>
            <w:bottom w:val="none" w:sz="0" w:space="0" w:color="auto"/>
            <w:right w:val="none" w:sz="0" w:space="0" w:color="auto"/>
          </w:divBdr>
        </w:div>
        <w:div w:id="1432630766">
          <w:marLeft w:val="0"/>
          <w:marRight w:val="0"/>
          <w:marTop w:val="0"/>
          <w:marBottom w:val="0"/>
          <w:divBdr>
            <w:top w:val="none" w:sz="0" w:space="0" w:color="auto"/>
            <w:left w:val="none" w:sz="0" w:space="0" w:color="auto"/>
            <w:bottom w:val="none" w:sz="0" w:space="0" w:color="auto"/>
            <w:right w:val="none" w:sz="0" w:space="0" w:color="auto"/>
          </w:divBdr>
          <w:divsChild>
            <w:div w:id="1733582079">
              <w:marLeft w:val="0"/>
              <w:marRight w:val="0"/>
              <w:marTop w:val="0"/>
              <w:marBottom w:val="0"/>
              <w:divBdr>
                <w:top w:val="none" w:sz="0" w:space="0" w:color="auto"/>
                <w:left w:val="none" w:sz="0" w:space="0" w:color="auto"/>
                <w:bottom w:val="none" w:sz="0" w:space="0" w:color="auto"/>
                <w:right w:val="none" w:sz="0" w:space="0" w:color="auto"/>
              </w:divBdr>
            </w:div>
          </w:divsChild>
        </w:div>
        <w:div w:id="1539507600">
          <w:marLeft w:val="0"/>
          <w:marRight w:val="0"/>
          <w:marTop w:val="0"/>
          <w:marBottom w:val="0"/>
          <w:divBdr>
            <w:top w:val="none" w:sz="0" w:space="0" w:color="auto"/>
            <w:left w:val="none" w:sz="0" w:space="0" w:color="auto"/>
            <w:bottom w:val="none" w:sz="0" w:space="0" w:color="auto"/>
            <w:right w:val="none" w:sz="0" w:space="0" w:color="auto"/>
          </w:divBdr>
        </w:div>
        <w:div w:id="1946880753">
          <w:marLeft w:val="0"/>
          <w:marRight w:val="0"/>
          <w:marTop w:val="0"/>
          <w:marBottom w:val="0"/>
          <w:divBdr>
            <w:top w:val="none" w:sz="0" w:space="0" w:color="auto"/>
            <w:left w:val="none" w:sz="0" w:space="0" w:color="auto"/>
            <w:bottom w:val="none" w:sz="0" w:space="0" w:color="auto"/>
            <w:right w:val="none" w:sz="0" w:space="0" w:color="auto"/>
          </w:divBdr>
          <w:divsChild>
            <w:div w:id="198788968">
              <w:marLeft w:val="0"/>
              <w:marRight w:val="0"/>
              <w:marTop w:val="0"/>
              <w:marBottom w:val="0"/>
              <w:divBdr>
                <w:top w:val="none" w:sz="0" w:space="0" w:color="auto"/>
                <w:left w:val="none" w:sz="0" w:space="0" w:color="auto"/>
                <w:bottom w:val="none" w:sz="0" w:space="0" w:color="auto"/>
                <w:right w:val="none" w:sz="0" w:space="0" w:color="auto"/>
              </w:divBdr>
            </w:div>
          </w:divsChild>
        </w:div>
        <w:div w:id="2140370340">
          <w:marLeft w:val="0"/>
          <w:marRight w:val="0"/>
          <w:marTop w:val="0"/>
          <w:marBottom w:val="0"/>
          <w:divBdr>
            <w:top w:val="none" w:sz="0" w:space="0" w:color="auto"/>
            <w:left w:val="none" w:sz="0" w:space="0" w:color="auto"/>
            <w:bottom w:val="none" w:sz="0" w:space="0" w:color="auto"/>
            <w:right w:val="none" w:sz="0" w:space="0" w:color="auto"/>
          </w:divBdr>
        </w:div>
      </w:divsChild>
    </w:div>
    <w:div w:id="1440181290">
      <w:bodyDiv w:val="1"/>
      <w:marLeft w:val="0"/>
      <w:marRight w:val="0"/>
      <w:marTop w:val="0"/>
      <w:marBottom w:val="0"/>
      <w:divBdr>
        <w:top w:val="none" w:sz="0" w:space="0" w:color="auto"/>
        <w:left w:val="none" w:sz="0" w:space="0" w:color="auto"/>
        <w:bottom w:val="none" w:sz="0" w:space="0" w:color="auto"/>
        <w:right w:val="none" w:sz="0" w:space="0" w:color="auto"/>
      </w:divBdr>
    </w:div>
    <w:div w:id="1553544509">
      <w:bodyDiv w:val="1"/>
      <w:marLeft w:val="0"/>
      <w:marRight w:val="0"/>
      <w:marTop w:val="0"/>
      <w:marBottom w:val="0"/>
      <w:divBdr>
        <w:top w:val="none" w:sz="0" w:space="0" w:color="auto"/>
        <w:left w:val="none" w:sz="0" w:space="0" w:color="auto"/>
        <w:bottom w:val="none" w:sz="0" w:space="0" w:color="auto"/>
        <w:right w:val="none" w:sz="0" w:space="0" w:color="auto"/>
      </w:divBdr>
    </w:div>
    <w:div w:id="1682512465">
      <w:bodyDiv w:val="1"/>
      <w:marLeft w:val="0"/>
      <w:marRight w:val="0"/>
      <w:marTop w:val="0"/>
      <w:marBottom w:val="0"/>
      <w:divBdr>
        <w:top w:val="none" w:sz="0" w:space="0" w:color="auto"/>
        <w:left w:val="none" w:sz="0" w:space="0" w:color="auto"/>
        <w:bottom w:val="none" w:sz="0" w:space="0" w:color="auto"/>
        <w:right w:val="none" w:sz="0" w:space="0" w:color="auto"/>
      </w:divBdr>
      <w:divsChild>
        <w:div w:id="1200363084">
          <w:marLeft w:val="0"/>
          <w:marRight w:val="0"/>
          <w:marTop w:val="0"/>
          <w:marBottom w:val="0"/>
          <w:divBdr>
            <w:top w:val="none" w:sz="0" w:space="0" w:color="auto"/>
            <w:left w:val="none" w:sz="0" w:space="0" w:color="auto"/>
            <w:bottom w:val="none" w:sz="0" w:space="0" w:color="auto"/>
            <w:right w:val="none" w:sz="0" w:space="0" w:color="auto"/>
          </w:divBdr>
        </w:div>
        <w:div w:id="2018998973">
          <w:marLeft w:val="0"/>
          <w:marRight w:val="0"/>
          <w:marTop w:val="0"/>
          <w:marBottom w:val="0"/>
          <w:divBdr>
            <w:top w:val="none" w:sz="0" w:space="0" w:color="auto"/>
            <w:left w:val="none" w:sz="0" w:space="0" w:color="auto"/>
            <w:bottom w:val="none" w:sz="0" w:space="0" w:color="auto"/>
            <w:right w:val="none" w:sz="0" w:space="0" w:color="auto"/>
          </w:divBdr>
        </w:div>
      </w:divsChild>
    </w:div>
    <w:div w:id="1830514491">
      <w:bodyDiv w:val="1"/>
      <w:marLeft w:val="0"/>
      <w:marRight w:val="0"/>
      <w:marTop w:val="0"/>
      <w:marBottom w:val="0"/>
      <w:divBdr>
        <w:top w:val="none" w:sz="0" w:space="0" w:color="auto"/>
        <w:left w:val="none" w:sz="0" w:space="0" w:color="auto"/>
        <w:bottom w:val="none" w:sz="0" w:space="0" w:color="auto"/>
        <w:right w:val="none" w:sz="0" w:space="0" w:color="auto"/>
      </w:divBdr>
      <w:divsChild>
        <w:div w:id="985210348">
          <w:marLeft w:val="0"/>
          <w:marRight w:val="0"/>
          <w:marTop w:val="0"/>
          <w:marBottom w:val="0"/>
          <w:divBdr>
            <w:top w:val="none" w:sz="0" w:space="0" w:color="auto"/>
            <w:left w:val="none" w:sz="0" w:space="0" w:color="auto"/>
            <w:bottom w:val="none" w:sz="0" w:space="0" w:color="auto"/>
            <w:right w:val="none" w:sz="0" w:space="0" w:color="auto"/>
          </w:divBdr>
        </w:div>
      </w:divsChild>
    </w:div>
    <w:div w:id="2030139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5C64-DEEE-40B9-B89F-7546920C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Letterhead</vt:lpstr>
    </vt:vector>
  </TitlesOfParts>
  <Manager>Executive Director</Manager>
  <Company>Alpha Phi Alpha Fraternity, Inc.</Company>
  <LinksUpToDate>false</LinksUpToDate>
  <CharactersWithSpaces>4640</CharactersWithSpaces>
  <SharedDoc>false</SharedDoc>
  <HLinks>
    <vt:vector size="12" baseType="variant">
      <vt:variant>
        <vt:i4>5111888</vt:i4>
      </vt:variant>
      <vt:variant>
        <vt:i4>3</vt:i4>
      </vt:variant>
      <vt:variant>
        <vt:i4>0</vt:i4>
      </vt:variant>
      <vt:variant>
        <vt:i4>5</vt:i4>
      </vt:variant>
      <vt:variant>
        <vt:lpwstr>http://www.tcacalphaone.com/</vt:lpwstr>
      </vt:variant>
      <vt:variant>
        <vt:lpwstr/>
      </vt:variant>
      <vt:variant>
        <vt:i4>6029388</vt:i4>
      </vt:variant>
      <vt:variant>
        <vt:i4>0</vt:i4>
      </vt:variant>
      <vt:variant>
        <vt:i4>0</vt:i4>
      </vt:variant>
      <vt:variant>
        <vt:i4>5</vt:i4>
      </vt:variant>
      <vt:variant>
        <vt:lpwstr>http://www.myplates.com/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Letterhead</dc:subject>
  <dc:creator>William Douglass Lyle</dc:creator>
  <cp:lastModifiedBy>Brewer, Lewis (USMS)</cp:lastModifiedBy>
  <cp:revision>7</cp:revision>
  <cp:lastPrinted>2014-02-09T22:36:00Z</cp:lastPrinted>
  <dcterms:created xsi:type="dcterms:W3CDTF">2017-11-23T03:56:00Z</dcterms:created>
  <dcterms:modified xsi:type="dcterms:W3CDTF">2019-09-09T17:57:00Z</dcterms:modified>
</cp:coreProperties>
</file>